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1D" w:rsidRPr="00920CED" w:rsidRDefault="00F22B9C" w:rsidP="00F22B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0CED">
        <w:rPr>
          <w:rFonts w:ascii="Arial" w:hAnsi="Arial" w:cs="Arial"/>
          <w:b/>
          <w:bCs/>
          <w:color w:val="000000"/>
          <w:sz w:val="22"/>
          <w:szCs w:val="22"/>
        </w:rPr>
        <w:t>Table of Contents:</w:t>
      </w:r>
      <w:bookmarkStart w:id="0" w:name="_GoBack"/>
      <w:bookmarkEnd w:id="0"/>
    </w:p>
    <w:p w:rsidR="00F22B9C" w:rsidRPr="00920CED" w:rsidRDefault="00F22B9C" w:rsidP="00F22B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0CED">
        <w:rPr>
          <w:rFonts w:ascii="Arial" w:hAnsi="Arial" w:cs="Arial"/>
          <w:color w:val="000000"/>
          <w:sz w:val="22"/>
          <w:szCs w:val="22"/>
        </w:rPr>
        <w:t>References</w:t>
      </w:r>
    </w:p>
    <w:p w:rsidR="00F22B9C" w:rsidRPr="00920CED" w:rsidRDefault="00F22B9C" w:rsidP="00F22B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0CED">
        <w:rPr>
          <w:rFonts w:ascii="Arial" w:hAnsi="Arial" w:cs="Arial"/>
          <w:color w:val="000000"/>
          <w:sz w:val="22"/>
          <w:szCs w:val="22"/>
        </w:rPr>
        <w:t>Roof Access</w:t>
      </w:r>
    </w:p>
    <w:p w:rsidR="00F22B9C" w:rsidRPr="00920CED" w:rsidRDefault="00F22B9C" w:rsidP="00F22B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0CED">
        <w:rPr>
          <w:rFonts w:ascii="Arial" w:hAnsi="Arial" w:cs="Arial"/>
          <w:color w:val="000000"/>
          <w:sz w:val="22"/>
          <w:szCs w:val="22"/>
        </w:rPr>
        <w:t>Guardrails</w:t>
      </w:r>
    </w:p>
    <w:p w:rsidR="00F22B9C" w:rsidRPr="00920CED" w:rsidRDefault="00F22B9C" w:rsidP="00F22B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0CED">
        <w:rPr>
          <w:rFonts w:ascii="Arial" w:hAnsi="Arial" w:cs="Arial"/>
          <w:color w:val="000000"/>
          <w:sz w:val="22"/>
          <w:szCs w:val="22"/>
        </w:rPr>
        <w:t>Anchorage Points</w:t>
      </w:r>
    </w:p>
    <w:p w:rsidR="00F22B9C" w:rsidRPr="00920CED" w:rsidRDefault="00F22B9C" w:rsidP="00F22B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0CED">
        <w:rPr>
          <w:rFonts w:ascii="Arial" w:hAnsi="Arial" w:cs="Arial"/>
          <w:color w:val="000000"/>
          <w:sz w:val="22"/>
          <w:szCs w:val="22"/>
        </w:rPr>
        <w:t>Miscellaneous</w:t>
      </w:r>
    </w:p>
    <w:p w:rsidR="00F22B9C" w:rsidRPr="00920CED" w:rsidRDefault="00F22B9C" w:rsidP="00F22B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22B9C" w:rsidRPr="00920CED" w:rsidRDefault="00F22B9C" w:rsidP="00991F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20CED">
        <w:rPr>
          <w:rFonts w:ascii="Arial" w:hAnsi="Arial" w:cs="Arial"/>
          <w:b/>
          <w:color w:val="000000"/>
          <w:sz w:val="22"/>
          <w:szCs w:val="22"/>
        </w:rPr>
        <w:t>Reference</w:t>
      </w:r>
    </w:p>
    <w:p w:rsidR="00C458BE" w:rsidRPr="00920CED" w:rsidRDefault="00C458BE" w:rsidP="00C458BE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C458BE" w:rsidRPr="00920CED" w:rsidRDefault="00F22B9C" w:rsidP="00F22B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r w:rsidRPr="00920CED">
        <w:rPr>
          <w:rFonts w:ascii="Arial" w:hAnsi="Arial" w:cs="Arial"/>
          <w:bCs/>
          <w:color w:val="000000"/>
          <w:sz w:val="22"/>
          <w:szCs w:val="22"/>
        </w:rPr>
        <w:t>Anchorage points</w:t>
      </w:r>
      <w:r w:rsidRPr="00920CED">
        <w:rPr>
          <w:rFonts w:ascii="Arial" w:hAnsi="Arial" w:cs="Arial"/>
          <w:color w:val="000000"/>
          <w:sz w:val="22"/>
          <w:szCs w:val="22"/>
        </w:rPr>
        <w:t>:</w:t>
      </w:r>
      <w:r w:rsidR="00C458BE" w:rsidRPr="00920CED">
        <w:rPr>
          <w:rFonts w:ascii="Arial" w:hAnsi="Arial" w:cs="Arial"/>
          <w:color w:val="0068D0"/>
          <w:sz w:val="22"/>
          <w:szCs w:val="22"/>
        </w:rPr>
        <w:t xml:space="preserve">  </w:t>
      </w:r>
      <w:r w:rsidR="00C458BE" w:rsidRPr="00920CED">
        <w:rPr>
          <w:rFonts w:ascii="Arial" w:hAnsi="Arial" w:cs="Arial"/>
          <w:sz w:val="22"/>
          <w:szCs w:val="22"/>
        </w:rPr>
        <w:t xml:space="preserve">Must be capable of supporting 5,400 lbs.  </w:t>
      </w:r>
      <w:hyperlink r:id="rId7" w:history="1">
        <w:r w:rsidR="00C458BE" w:rsidRPr="00920CED">
          <w:rPr>
            <w:rStyle w:val="Hyperlink"/>
            <w:rFonts w:ascii="Arial" w:hAnsi="Arial" w:cs="Arial"/>
            <w:sz w:val="22"/>
            <w:szCs w:val="22"/>
          </w:rPr>
          <w:t>http://www.lrc.ky.gov/kar/803/002/015.htm</w:t>
        </w:r>
      </w:hyperlink>
      <w:r w:rsidR="00C458BE" w:rsidRPr="00920CED">
        <w:rPr>
          <w:rFonts w:ascii="Arial" w:hAnsi="Arial" w:cs="Arial"/>
          <w:sz w:val="22"/>
          <w:szCs w:val="22"/>
        </w:rPr>
        <w:t xml:space="preserve"> (Section 3(4))</w:t>
      </w:r>
    </w:p>
    <w:p w:rsidR="003D272C" w:rsidRPr="00920CED" w:rsidRDefault="00F22B9C" w:rsidP="00F22B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r w:rsidRPr="00920CED">
        <w:rPr>
          <w:rFonts w:ascii="Arial" w:hAnsi="Arial" w:cs="Arial"/>
          <w:bCs/>
          <w:color w:val="000000"/>
          <w:sz w:val="22"/>
          <w:szCs w:val="22"/>
        </w:rPr>
        <w:t>Elevated locat</w:t>
      </w:r>
      <w:r w:rsidR="00C458BE" w:rsidRPr="00920CED">
        <w:rPr>
          <w:rFonts w:ascii="Arial" w:hAnsi="Arial" w:cs="Arial"/>
          <w:bCs/>
          <w:color w:val="000000"/>
          <w:sz w:val="22"/>
          <w:szCs w:val="22"/>
        </w:rPr>
        <w:t>ions, skylights</w:t>
      </w:r>
      <w:r w:rsidRPr="00920CED">
        <w:rPr>
          <w:rFonts w:ascii="Arial" w:hAnsi="Arial" w:cs="Arial"/>
          <w:bCs/>
          <w:color w:val="000000"/>
          <w:sz w:val="22"/>
          <w:szCs w:val="22"/>
        </w:rPr>
        <w:t>:</w:t>
      </w:r>
      <w:r w:rsidR="00C458BE" w:rsidRPr="00920CE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D272C" w:rsidRPr="00920CED" w:rsidRDefault="00E454BA" w:rsidP="003D272C">
      <w:pPr>
        <w:pStyle w:val="ListParagraph"/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hyperlink r:id="rId8" w:history="1">
        <w:r w:rsidR="003D272C" w:rsidRPr="00920CED">
          <w:rPr>
            <w:rStyle w:val="Hyperlink"/>
            <w:rFonts w:ascii="Arial" w:hAnsi="Arial" w:cs="Arial"/>
            <w:sz w:val="22"/>
            <w:szCs w:val="22"/>
          </w:rPr>
          <w:t xml:space="preserve">OSHA CFR 1910.23 - Guarding floor and wall openings and holes </w:t>
        </w:r>
      </w:hyperlink>
      <w:r w:rsidR="00C458BE" w:rsidRPr="00920CED">
        <w:rPr>
          <w:rFonts w:ascii="Arial" w:hAnsi="Arial" w:cs="Arial"/>
          <w:color w:val="0068D0"/>
          <w:sz w:val="22"/>
          <w:szCs w:val="22"/>
        </w:rPr>
        <w:t xml:space="preserve"> </w:t>
      </w:r>
    </w:p>
    <w:p w:rsidR="003D272C" w:rsidRPr="00920CED" w:rsidRDefault="00F22B9C" w:rsidP="003D272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r w:rsidRPr="00920CED">
        <w:rPr>
          <w:rFonts w:ascii="Arial" w:hAnsi="Arial" w:cs="Arial"/>
          <w:bCs/>
          <w:color w:val="000000"/>
          <w:sz w:val="22"/>
          <w:szCs w:val="22"/>
        </w:rPr>
        <w:t>Fixed ladders</w:t>
      </w:r>
      <w:r w:rsidR="003D272C" w:rsidRPr="00920C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D272C" w:rsidRPr="00920CED" w:rsidRDefault="00E454BA" w:rsidP="003D272C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3D272C" w:rsidRPr="00920CED">
          <w:rPr>
            <w:rStyle w:val="Hyperlink"/>
            <w:rFonts w:ascii="Arial" w:hAnsi="Arial" w:cs="Arial"/>
            <w:sz w:val="22"/>
            <w:szCs w:val="22"/>
          </w:rPr>
          <w:t>OSHA CFR 1910.27 - Fixed Ladders</w:t>
        </w:r>
      </w:hyperlink>
    </w:p>
    <w:p w:rsidR="003D272C" w:rsidRPr="00920CED" w:rsidRDefault="003D272C" w:rsidP="003D272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r w:rsidRPr="00920CED">
        <w:rPr>
          <w:rFonts w:ascii="Arial" w:hAnsi="Arial" w:cs="Arial"/>
          <w:bCs/>
          <w:color w:val="000000"/>
          <w:sz w:val="22"/>
          <w:szCs w:val="22"/>
        </w:rPr>
        <w:t>Grab bars</w:t>
      </w:r>
    </w:p>
    <w:p w:rsidR="00F22B9C" w:rsidRPr="00920CED" w:rsidRDefault="00E454BA" w:rsidP="003D272C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0" w:history="1">
        <w:r w:rsidR="003D272C" w:rsidRPr="00920CED">
          <w:rPr>
            <w:rStyle w:val="Hyperlink"/>
            <w:rFonts w:ascii="Arial" w:hAnsi="Arial" w:cs="Arial"/>
            <w:sz w:val="22"/>
            <w:szCs w:val="22"/>
          </w:rPr>
          <w:t xml:space="preserve">OSHA CFR 1910.27 - Fixed Ladders </w:t>
        </w:r>
      </w:hyperlink>
      <w:r w:rsidR="003D272C" w:rsidRPr="00920CED">
        <w:rPr>
          <w:rFonts w:ascii="Arial" w:hAnsi="Arial" w:cs="Arial"/>
          <w:sz w:val="22"/>
          <w:szCs w:val="22"/>
        </w:rPr>
        <w:t xml:space="preserve"> [1910.27(c)(5) &amp; 1910.27(d)(4)]</w:t>
      </w:r>
    </w:p>
    <w:p w:rsidR="003D272C" w:rsidRPr="00920CED" w:rsidRDefault="003D272C" w:rsidP="003D272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68D0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Guardrails</w:t>
      </w:r>
    </w:p>
    <w:p w:rsidR="003D272C" w:rsidRPr="00920CED" w:rsidRDefault="00E454BA" w:rsidP="0000291D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1" w:history="1">
        <w:r w:rsidR="0000291D" w:rsidRPr="00920CED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OSHA CFR 1910.23 - Guarding floor and wall openings and holes </w:t>
        </w:r>
        <w:r w:rsidR="0000291D" w:rsidRPr="00920CE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[1910.23(e)]</w:t>
        </w:r>
        <w:r w:rsidR="0000291D" w:rsidRPr="00920CED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</w:t>
        </w:r>
      </w:hyperlink>
      <w:r w:rsidR="0000291D" w:rsidRPr="00920CED">
        <w:rPr>
          <w:rFonts w:ascii="Arial" w:hAnsi="Arial" w:cs="Arial"/>
          <w:sz w:val="22"/>
          <w:szCs w:val="22"/>
        </w:rPr>
        <w:t xml:space="preserve"> </w:t>
      </w:r>
    </w:p>
    <w:p w:rsidR="00991F42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B9C" w:rsidRPr="00920CED" w:rsidRDefault="00991F42" w:rsidP="00991F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0CED">
        <w:rPr>
          <w:rFonts w:ascii="Arial" w:hAnsi="Arial" w:cs="Arial"/>
          <w:b/>
          <w:sz w:val="22"/>
          <w:szCs w:val="22"/>
        </w:rPr>
        <w:t>Roof Access</w:t>
      </w:r>
    </w:p>
    <w:p w:rsidR="00991F42" w:rsidRPr="00920CED" w:rsidRDefault="00991F42" w:rsidP="00991F42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="00991F42" w:rsidRPr="00920CED" w:rsidRDefault="00F22B9C" w:rsidP="00F22B9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Where roof will be periodically accessed by non-Facilities personnel, provide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roof access through stairway(</w:t>
      </w:r>
      <w:r w:rsidR="00991F42" w:rsidRPr="00920CED">
        <w:rPr>
          <w:rFonts w:ascii="Arial" w:hAnsi="Arial" w:cs="Arial"/>
          <w:sz w:val="22"/>
          <w:szCs w:val="22"/>
        </w:rPr>
        <w:t>s), instead of fixed ladder(s).</w:t>
      </w:r>
    </w:p>
    <w:p w:rsidR="00F22B9C" w:rsidRPr="00920CED" w:rsidRDefault="00F22B9C" w:rsidP="00F22B9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To minimize exposure of fall hazards, locate roof access at least 6 feet away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from:</w:t>
      </w:r>
    </w:p>
    <w:p w:rsidR="00991F42" w:rsidRPr="00920CED" w:rsidRDefault="00F22B9C" w:rsidP="00F22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Roof edges</w:t>
      </w:r>
    </w:p>
    <w:p w:rsidR="00991F42" w:rsidRPr="00920CED" w:rsidRDefault="00F22B9C" w:rsidP="00F22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Unguarded elevated location (30+ inches above adjacent work levels).</w:t>
      </w:r>
    </w:p>
    <w:p w:rsidR="00991F42" w:rsidRPr="00920CED" w:rsidRDefault="00F22B9C" w:rsidP="00F22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Skylights</w:t>
      </w:r>
    </w:p>
    <w:p w:rsidR="00F22B9C" w:rsidRPr="00920CED" w:rsidRDefault="00F22B9C" w:rsidP="00F22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Glazed surfaces</w:t>
      </w:r>
    </w:p>
    <w:p w:rsidR="00991F42" w:rsidRPr="00920CED" w:rsidRDefault="00F22B9C" w:rsidP="00F22B9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Design of roof access hatch should allow cover to remain closed when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 xml:space="preserve">personnel are on the roof. If hatch cannot remain closed, guardrails </w:t>
      </w:r>
      <w:r w:rsidRPr="00920CED">
        <w:rPr>
          <w:rFonts w:ascii="Arial" w:hAnsi="Arial" w:cs="Arial"/>
          <w:b/>
          <w:bCs/>
          <w:sz w:val="22"/>
          <w:szCs w:val="22"/>
        </w:rPr>
        <w:t xml:space="preserve">shall </w:t>
      </w:r>
      <w:r w:rsidRPr="00920CED">
        <w:rPr>
          <w:rFonts w:ascii="Arial" w:hAnsi="Arial" w:cs="Arial"/>
          <w:sz w:val="22"/>
          <w:szCs w:val="22"/>
        </w:rPr>
        <w:t>be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i</w:t>
      </w:r>
      <w:r w:rsidR="0000291D" w:rsidRPr="00920CED">
        <w:rPr>
          <w:rFonts w:ascii="Arial" w:hAnsi="Arial" w:cs="Arial"/>
          <w:sz w:val="22"/>
          <w:szCs w:val="22"/>
        </w:rPr>
        <w:t>nstalled around the access hatch</w:t>
      </w:r>
      <w:r w:rsidRPr="00920CED">
        <w:rPr>
          <w:rFonts w:ascii="Arial" w:hAnsi="Arial" w:cs="Arial"/>
          <w:sz w:val="22"/>
          <w:szCs w:val="22"/>
        </w:rPr>
        <w:t>.</w:t>
      </w:r>
    </w:p>
    <w:p w:rsidR="00F22B9C" w:rsidRPr="00920CED" w:rsidRDefault="00F22B9C" w:rsidP="00F22B9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Install grab bars for roof access ladders, especially where routine personnel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access is expected.</w:t>
      </w:r>
    </w:p>
    <w:p w:rsidR="00991F42" w:rsidRPr="00920CED" w:rsidRDefault="00991F42" w:rsidP="00991F42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1F42" w:rsidRPr="00920CED" w:rsidRDefault="00991F42" w:rsidP="000029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B9C" w:rsidRPr="00920CED" w:rsidRDefault="00991F42" w:rsidP="00991F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b/>
          <w:sz w:val="22"/>
          <w:szCs w:val="22"/>
        </w:rPr>
        <w:t>3.0 Guardrails</w:t>
      </w:r>
    </w:p>
    <w:p w:rsidR="00991F42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B9C" w:rsidRPr="00920CED" w:rsidRDefault="00F22B9C" w:rsidP="00F22B9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 xml:space="preserve">Guardrails </w:t>
      </w:r>
      <w:r w:rsidRPr="00920CED">
        <w:rPr>
          <w:rFonts w:ascii="Arial" w:hAnsi="Arial" w:cs="Arial"/>
          <w:b/>
          <w:bCs/>
          <w:sz w:val="22"/>
          <w:szCs w:val="22"/>
        </w:rPr>
        <w:t xml:space="preserve">shall </w:t>
      </w:r>
      <w:r w:rsidRPr="00920CED">
        <w:rPr>
          <w:rFonts w:ascii="Arial" w:hAnsi="Arial" w:cs="Arial"/>
          <w:sz w:val="22"/>
          <w:szCs w:val="22"/>
        </w:rPr>
        <w:t>be provided at locations where there is routine need of an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employee to approach within 6 feet of the edge of the roof. Where such roof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access is needed no more than 4 times a year, safety belts, lanyards, or an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approved fall protection system ma</w:t>
      </w:r>
      <w:r w:rsidR="0000291D" w:rsidRPr="00920CED">
        <w:rPr>
          <w:rFonts w:ascii="Arial" w:hAnsi="Arial" w:cs="Arial"/>
          <w:sz w:val="22"/>
          <w:szCs w:val="22"/>
        </w:rPr>
        <w:t>y be used in lieu of guardrails</w:t>
      </w:r>
      <w:r w:rsidRPr="00920CED">
        <w:rPr>
          <w:rFonts w:ascii="Arial" w:hAnsi="Arial" w:cs="Arial"/>
          <w:sz w:val="22"/>
          <w:szCs w:val="22"/>
        </w:rPr>
        <w:t>.</w:t>
      </w:r>
    </w:p>
    <w:p w:rsidR="00920CED" w:rsidRPr="00920CED" w:rsidRDefault="00920CED">
      <w:pPr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br w:type="page"/>
      </w:r>
    </w:p>
    <w:p w:rsidR="00F22B9C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0CED">
        <w:rPr>
          <w:rFonts w:ascii="Arial" w:hAnsi="Arial" w:cs="Arial"/>
          <w:b/>
          <w:sz w:val="22"/>
          <w:szCs w:val="22"/>
        </w:rPr>
        <w:lastRenderedPageBreak/>
        <w:t>4.0 Anchorage Points</w:t>
      </w:r>
    </w:p>
    <w:p w:rsidR="00991F42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B9C" w:rsidRPr="00920CED" w:rsidRDefault="00F22B9C" w:rsidP="00F22B9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Where fall protection systems may be necessary, install anchorage points that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can</w:t>
      </w:r>
      <w:r w:rsidR="00991F42" w:rsidRPr="00920CED">
        <w:rPr>
          <w:rFonts w:ascii="Arial" w:hAnsi="Arial" w:cs="Arial"/>
          <w:sz w:val="22"/>
          <w:szCs w:val="22"/>
        </w:rPr>
        <w:t xml:space="preserve"> support a minimum weight of 5,4</w:t>
      </w:r>
      <w:r w:rsidRPr="00920CED">
        <w:rPr>
          <w:rFonts w:ascii="Arial" w:hAnsi="Arial" w:cs="Arial"/>
          <w:sz w:val="22"/>
          <w:szCs w:val="22"/>
        </w:rPr>
        <w:t>00 pounds.</w:t>
      </w:r>
    </w:p>
    <w:p w:rsidR="00F22B9C" w:rsidRPr="00920CED" w:rsidRDefault="00F22B9C" w:rsidP="00F22B9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Mark anchorage point with bright/ fluorescent paint, and identify them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with weatherproof tags/ labels.</w:t>
      </w:r>
    </w:p>
    <w:p w:rsidR="00991F42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B9C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0CED">
        <w:rPr>
          <w:rFonts w:ascii="Arial" w:hAnsi="Arial" w:cs="Arial"/>
          <w:b/>
          <w:sz w:val="22"/>
          <w:szCs w:val="22"/>
        </w:rPr>
        <w:t>5.0</w:t>
      </w:r>
      <w:r w:rsidR="00F22B9C" w:rsidRPr="00920CED">
        <w:rPr>
          <w:rFonts w:ascii="Arial" w:hAnsi="Arial" w:cs="Arial"/>
          <w:b/>
          <w:sz w:val="22"/>
          <w:szCs w:val="22"/>
        </w:rPr>
        <w:t xml:space="preserve"> </w:t>
      </w:r>
      <w:r w:rsidRPr="00920CED">
        <w:rPr>
          <w:rFonts w:ascii="Arial" w:hAnsi="Arial" w:cs="Arial"/>
          <w:b/>
          <w:sz w:val="22"/>
          <w:szCs w:val="22"/>
        </w:rPr>
        <w:t>Miscellaneous</w:t>
      </w:r>
    </w:p>
    <w:p w:rsidR="00991F42" w:rsidRPr="00920CED" w:rsidRDefault="00991F42" w:rsidP="00F22B9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91F42" w:rsidRPr="00920CED" w:rsidRDefault="00F22B9C" w:rsidP="00F2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Locate rooftop equipment (e.g. HVAC units), roof walking pads, and other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items at least 6 feet away from unguarded roof edges, skylights, glazed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surfaces, and elevated locations.</w:t>
      </w:r>
    </w:p>
    <w:p w:rsidR="00F22B9C" w:rsidRPr="00920CED" w:rsidRDefault="00F22B9C" w:rsidP="00F2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For unguarded roofs, provide demarcations to warn employees that they are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approaching within 6 feet to the edge of the roof. Common methods used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include:</w:t>
      </w:r>
    </w:p>
    <w:p w:rsidR="00991F42" w:rsidRPr="00920CED" w:rsidRDefault="00F22B9C" w:rsidP="00F2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Paint stripes-- applied at least 6 feet away from the edge in a bright/fluorescent color.</w:t>
      </w:r>
    </w:p>
    <w:p w:rsidR="00991F42" w:rsidRPr="00920CED" w:rsidRDefault="00F22B9C" w:rsidP="00F2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>Warning lines-- consist of rope, wire or similar materials, flagged with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highly visible material hanging from the warning lines at approximately 6-feet intervals, and are installed 34 to 45 inches above the roof surface.</w:t>
      </w:r>
    </w:p>
    <w:p w:rsidR="00D76EC8" w:rsidRPr="00920CED" w:rsidRDefault="00F22B9C" w:rsidP="00F2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ED">
        <w:rPr>
          <w:rFonts w:ascii="Arial" w:hAnsi="Arial" w:cs="Arial"/>
          <w:sz w:val="22"/>
          <w:szCs w:val="22"/>
        </w:rPr>
        <w:t xml:space="preserve">Any employee approaching within 6 feet of any skylight </w:t>
      </w:r>
      <w:r w:rsidRPr="00920CED">
        <w:rPr>
          <w:rFonts w:ascii="Arial" w:hAnsi="Arial" w:cs="Arial"/>
          <w:b/>
          <w:bCs/>
          <w:sz w:val="22"/>
          <w:szCs w:val="22"/>
        </w:rPr>
        <w:t xml:space="preserve">shall </w:t>
      </w:r>
      <w:r w:rsidRPr="00920CED">
        <w:rPr>
          <w:rFonts w:ascii="Arial" w:hAnsi="Arial" w:cs="Arial"/>
          <w:sz w:val="22"/>
          <w:szCs w:val="22"/>
        </w:rPr>
        <w:t>be protected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from falling through the skylight or skylight opening by any one of the</w:t>
      </w:r>
      <w:r w:rsidR="00991F42" w:rsidRPr="00920CED">
        <w:rPr>
          <w:rFonts w:ascii="Arial" w:hAnsi="Arial" w:cs="Arial"/>
          <w:sz w:val="22"/>
          <w:szCs w:val="22"/>
        </w:rPr>
        <w:t xml:space="preserve"> </w:t>
      </w:r>
      <w:r w:rsidRPr="00920CED">
        <w:rPr>
          <w:rFonts w:ascii="Arial" w:hAnsi="Arial" w:cs="Arial"/>
          <w:sz w:val="22"/>
          <w:szCs w:val="22"/>
        </w:rPr>
        <w:t>following methods: skylight covers, screens, or guardrails</w:t>
      </w:r>
      <w:r w:rsidRPr="00920CED">
        <w:rPr>
          <w:rFonts w:ascii="Arial" w:hAnsi="Arial" w:cs="Arial"/>
          <w:i/>
          <w:iCs/>
          <w:sz w:val="22"/>
          <w:szCs w:val="22"/>
        </w:rPr>
        <w:t>.</w:t>
      </w:r>
    </w:p>
    <w:p w:rsidR="00E350BB" w:rsidRPr="00920CED" w:rsidRDefault="00E350BB" w:rsidP="00E35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0BB" w:rsidRPr="00920CED" w:rsidRDefault="00E350BB" w:rsidP="00E35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0BB" w:rsidRPr="00920CED" w:rsidRDefault="00E350BB" w:rsidP="00E35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0BB" w:rsidRPr="00920CED" w:rsidRDefault="00E350BB" w:rsidP="00E35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350BB" w:rsidRPr="00920CED" w:rsidRDefault="00E350BB" w:rsidP="00E350BB">
      <w:pPr>
        <w:pStyle w:val="BodyText"/>
        <w:rPr>
          <w:rFonts w:cs="Arial"/>
          <w:sz w:val="22"/>
          <w:szCs w:val="22"/>
        </w:rPr>
      </w:pPr>
      <w:r w:rsidRPr="00920CED">
        <w:rPr>
          <w:rFonts w:cs="Arial"/>
          <w:sz w:val="22"/>
          <w:szCs w:val="22"/>
        </w:rPr>
        <w:t>If you have any questions please contact Jason Burns, Safety Specialist, UK Health &amp; Safety (</w:t>
      </w:r>
      <w:hyperlink r:id="rId12" w:history="1">
        <w:r w:rsidRPr="00920CED">
          <w:rPr>
            <w:rStyle w:val="Hyperlink"/>
            <w:rFonts w:cs="Arial"/>
            <w:sz w:val="22"/>
            <w:szCs w:val="22"/>
          </w:rPr>
          <w:t>jrburn4@uky.edu</w:t>
        </w:r>
      </w:hyperlink>
      <w:r w:rsidRPr="00920CED">
        <w:rPr>
          <w:rFonts w:cs="Arial"/>
          <w:sz w:val="22"/>
          <w:szCs w:val="22"/>
        </w:rPr>
        <w:t xml:space="preserve"> , 859-257-3862) </w:t>
      </w:r>
    </w:p>
    <w:p w:rsidR="00E350BB" w:rsidRPr="00E350BB" w:rsidRDefault="00E350BB" w:rsidP="00E350BB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</w:rPr>
      </w:pPr>
    </w:p>
    <w:sectPr w:rsidR="00E350BB" w:rsidRPr="00E350B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65" w:rsidRDefault="00331165" w:rsidP="00E02CD4">
      <w:r>
        <w:separator/>
      </w:r>
    </w:p>
  </w:endnote>
  <w:endnote w:type="continuationSeparator" w:id="0">
    <w:p w:rsidR="00331165" w:rsidRDefault="00331165" w:rsidP="00E0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D4" w:rsidRPr="00920CED" w:rsidRDefault="00920CED" w:rsidP="00E02CD4">
    <w:pPr>
      <w:pStyle w:val="Footer"/>
      <w:rPr>
        <w:rStyle w:val="PageNumber"/>
        <w:rFonts w:ascii="Arial" w:hAnsi="Arial"/>
        <w:b/>
        <w:sz w:val="20"/>
        <w:szCs w:val="20"/>
      </w:rPr>
    </w:pPr>
    <w:r w:rsidRPr="00920CED">
      <w:rPr>
        <w:rFonts w:ascii="Arial" w:hAnsi="Arial" w:cs="Arial"/>
        <w:b/>
        <w:color w:val="000000"/>
        <w:sz w:val="20"/>
        <w:szCs w:val="20"/>
      </w:rPr>
      <w:t>014000S0</w:t>
    </w:r>
    <w:r w:rsidR="001F4274">
      <w:rPr>
        <w:rFonts w:ascii="Arial" w:hAnsi="Arial" w:cs="Arial"/>
        <w:b/>
        <w:color w:val="000000"/>
        <w:sz w:val="20"/>
        <w:szCs w:val="20"/>
      </w:rPr>
      <w:t>6</w:t>
    </w:r>
    <w:r w:rsidRPr="00920CED">
      <w:rPr>
        <w:rFonts w:ascii="Arial" w:hAnsi="Arial" w:cs="Arial"/>
        <w:b/>
        <w:color w:val="000000"/>
        <w:sz w:val="20"/>
        <w:szCs w:val="20"/>
      </w:rPr>
      <w:t xml:space="preserve"> </w:t>
    </w:r>
    <w:r w:rsidR="00E454BA">
      <w:rPr>
        <w:rFonts w:ascii="Arial" w:hAnsi="Arial" w:cs="Arial"/>
        <w:b/>
        <w:color w:val="000000"/>
        <w:sz w:val="20"/>
        <w:szCs w:val="20"/>
      </w:rPr>
      <w:t>Quality Requirements</w:t>
    </w:r>
    <w:r w:rsidRPr="00920CED">
      <w:rPr>
        <w:rFonts w:ascii="Arial" w:hAnsi="Arial" w:cs="Arial"/>
        <w:b/>
        <w:color w:val="000000"/>
        <w:sz w:val="20"/>
        <w:szCs w:val="20"/>
      </w:rPr>
      <w:t xml:space="preserve"> </w:t>
    </w:r>
    <w:r w:rsidR="00E02CD4" w:rsidRPr="00920CED">
      <w:rPr>
        <w:rFonts w:ascii="Arial" w:hAnsi="Arial"/>
        <w:b/>
        <w:sz w:val="20"/>
        <w:szCs w:val="20"/>
      </w:rPr>
      <w:t>Post Occupancy Roof Fall Protection</w:t>
    </w:r>
    <w:r w:rsidR="00E02CD4" w:rsidRPr="00920CED">
      <w:rPr>
        <w:rFonts w:ascii="Arial" w:hAnsi="Arial"/>
        <w:b/>
        <w:sz w:val="20"/>
        <w:szCs w:val="20"/>
      </w:rPr>
      <w:tab/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begin"/>
    </w:r>
    <w:r w:rsidR="00E02CD4" w:rsidRPr="00920CED">
      <w:rPr>
        <w:rStyle w:val="PageNumber"/>
        <w:rFonts w:ascii="Arial" w:hAnsi="Arial"/>
        <w:b/>
        <w:sz w:val="20"/>
        <w:szCs w:val="20"/>
      </w:rPr>
      <w:instrText xml:space="preserve"> PAGE </w:instrText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separate"/>
    </w:r>
    <w:r w:rsidR="00E454BA">
      <w:rPr>
        <w:rStyle w:val="PageNumber"/>
        <w:rFonts w:ascii="Arial" w:hAnsi="Arial"/>
        <w:b/>
        <w:noProof/>
        <w:sz w:val="20"/>
        <w:szCs w:val="20"/>
      </w:rPr>
      <w:t>1</w:t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end"/>
    </w:r>
    <w:r w:rsidR="00E02CD4" w:rsidRPr="00920CED">
      <w:rPr>
        <w:rStyle w:val="PageNumber"/>
        <w:rFonts w:ascii="Arial" w:hAnsi="Arial"/>
        <w:b/>
        <w:sz w:val="20"/>
        <w:szCs w:val="20"/>
      </w:rPr>
      <w:t xml:space="preserve"> of </w:t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begin"/>
    </w:r>
    <w:r w:rsidR="00E02CD4" w:rsidRPr="00920CED">
      <w:rPr>
        <w:rStyle w:val="PageNumber"/>
        <w:rFonts w:ascii="Arial" w:hAnsi="Arial"/>
        <w:b/>
        <w:sz w:val="20"/>
        <w:szCs w:val="20"/>
      </w:rPr>
      <w:instrText xml:space="preserve"> NUMPAGES </w:instrText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separate"/>
    </w:r>
    <w:r w:rsidR="00E454BA">
      <w:rPr>
        <w:rStyle w:val="PageNumber"/>
        <w:rFonts w:ascii="Arial" w:hAnsi="Arial"/>
        <w:b/>
        <w:noProof/>
        <w:sz w:val="20"/>
        <w:szCs w:val="20"/>
      </w:rPr>
      <w:t>2</w:t>
    </w:r>
    <w:r w:rsidR="00E02CD4" w:rsidRPr="00920CED">
      <w:rPr>
        <w:rStyle w:val="PageNumber"/>
        <w:rFonts w:ascii="Arial" w:hAnsi="Arial"/>
        <w:b/>
        <w:sz w:val="20"/>
        <w:szCs w:val="20"/>
      </w:rPr>
      <w:fldChar w:fldCharType="end"/>
    </w:r>
  </w:p>
  <w:p w:rsidR="00E02CD4" w:rsidRPr="00920CED" w:rsidRDefault="00E02CD4" w:rsidP="00E02CD4">
    <w:pPr>
      <w:pStyle w:val="BodyText"/>
      <w:tabs>
        <w:tab w:val="right" w:pos="8640"/>
      </w:tabs>
      <w:spacing w:after="0"/>
      <w:rPr>
        <w:b/>
      </w:rPr>
    </w:pPr>
    <w:r w:rsidRPr="00920CED">
      <w:rPr>
        <w:b/>
      </w:rPr>
      <w:t>Dated: 1</w:t>
    </w:r>
    <w:r w:rsidR="00920CED" w:rsidRPr="00920CED">
      <w:rPr>
        <w:b/>
      </w:rPr>
      <w:t>2/2015</w:t>
    </w:r>
  </w:p>
  <w:p w:rsidR="00E02CD4" w:rsidRPr="00920CED" w:rsidRDefault="00E02CD4" w:rsidP="00E02CD4">
    <w:pPr>
      <w:pStyle w:val="BodyText"/>
      <w:tabs>
        <w:tab w:val="right" w:pos="8640"/>
      </w:tabs>
      <w:spacing w:after="0"/>
      <w:rPr>
        <w:rStyle w:val="PageNumber"/>
        <w:b/>
      </w:rPr>
    </w:pPr>
    <w:r w:rsidRPr="00920CED">
      <w:rPr>
        <w:b/>
      </w:rPr>
      <w:t>Applies to: All Projects</w:t>
    </w:r>
  </w:p>
  <w:p w:rsidR="00E02CD4" w:rsidRPr="00920CED" w:rsidRDefault="00E02CD4" w:rsidP="00E02CD4">
    <w:pPr>
      <w:pStyle w:val="Footer"/>
      <w:rPr>
        <w:b/>
        <w:sz w:val="20"/>
        <w:szCs w:val="20"/>
      </w:rPr>
    </w:pPr>
    <w:r w:rsidRPr="00920CED">
      <w:rPr>
        <w:rStyle w:val="PageNumber"/>
        <w:rFonts w:ascii="Arial" w:hAnsi="Arial"/>
        <w:b/>
        <w:sz w:val="20"/>
        <w:szCs w:val="20"/>
      </w:rPr>
      <w:t>University of Kentucky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65" w:rsidRDefault="00331165" w:rsidP="00E02CD4">
      <w:r>
        <w:separator/>
      </w:r>
    </w:p>
  </w:footnote>
  <w:footnote w:type="continuationSeparator" w:id="0">
    <w:p w:rsidR="00331165" w:rsidRDefault="00331165" w:rsidP="00E0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D4" w:rsidRPr="00920CED" w:rsidRDefault="00920CED" w:rsidP="00E02CD4">
    <w:pPr>
      <w:autoSpaceDE w:val="0"/>
      <w:autoSpaceDN w:val="0"/>
      <w:adjustRightInd w:val="0"/>
      <w:rPr>
        <w:rFonts w:ascii="Arial" w:hAnsi="Arial" w:cs="Arial"/>
        <w:b/>
        <w:color w:val="000000"/>
      </w:rPr>
    </w:pPr>
    <w:r w:rsidRPr="00920CED">
      <w:rPr>
        <w:rFonts w:ascii="Arial" w:hAnsi="Arial" w:cs="Arial"/>
        <w:b/>
        <w:color w:val="000000"/>
      </w:rPr>
      <w:t>014000S0</w:t>
    </w:r>
    <w:r w:rsidR="001F4274">
      <w:rPr>
        <w:rFonts w:ascii="Arial" w:hAnsi="Arial" w:cs="Arial"/>
        <w:b/>
        <w:color w:val="000000"/>
      </w:rPr>
      <w:t>6</w:t>
    </w:r>
    <w:r w:rsidRPr="00920CED">
      <w:rPr>
        <w:rFonts w:ascii="Arial" w:hAnsi="Arial" w:cs="Arial"/>
        <w:b/>
        <w:color w:val="000000"/>
      </w:rPr>
      <w:t xml:space="preserve"> </w:t>
    </w:r>
    <w:r w:rsidR="00E454BA">
      <w:rPr>
        <w:rFonts w:ascii="Arial" w:hAnsi="Arial" w:cs="Arial"/>
        <w:b/>
        <w:color w:val="000000"/>
      </w:rPr>
      <w:t>Quality Requirements</w:t>
    </w:r>
    <w:r w:rsidR="00E02CD4" w:rsidRPr="00920CED">
      <w:rPr>
        <w:rFonts w:ascii="Arial" w:hAnsi="Arial" w:cs="Arial"/>
        <w:b/>
        <w:color w:val="000000"/>
      </w:rPr>
      <w:t xml:space="preserve"> Post Occupancy Roof Fall Protection</w:t>
    </w:r>
  </w:p>
  <w:p w:rsidR="00E02CD4" w:rsidRPr="00920CED" w:rsidRDefault="00E02CD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764"/>
    <w:multiLevelType w:val="hybridMultilevel"/>
    <w:tmpl w:val="19867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825"/>
    <w:multiLevelType w:val="hybridMultilevel"/>
    <w:tmpl w:val="03FC2596"/>
    <w:lvl w:ilvl="0" w:tplc="9D6A87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51E"/>
    <w:multiLevelType w:val="hybridMultilevel"/>
    <w:tmpl w:val="5A969F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F247A"/>
    <w:multiLevelType w:val="hybridMultilevel"/>
    <w:tmpl w:val="69DC87C2"/>
    <w:lvl w:ilvl="0" w:tplc="6F86C578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7317D"/>
    <w:multiLevelType w:val="hybridMultilevel"/>
    <w:tmpl w:val="1E90F858"/>
    <w:lvl w:ilvl="0" w:tplc="F84AC00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5090"/>
    <w:multiLevelType w:val="hybridMultilevel"/>
    <w:tmpl w:val="B11AA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0251"/>
    <w:multiLevelType w:val="hybridMultilevel"/>
    <w:tmpl w:val="0360DC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DE2F9A"/>
    <w:multiLevelType w:val="hybridMultilevel"/>
    <w:tmpl w:val="FE163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7C7A"/>
    <w:multiLevelType w:val="hybridMultilevel"/>
    <w:tmpl w:val="8AAA03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3EB"/>
    <w:multiLevelType w:val="hybridMultilevel"/>
    <w:tmpl w:val="ABD465FC"/>
    <w:lvl w:ilvl="0" w:tplc="9D6A876E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771A8"/>
    <w:multiLevelType w:val="hybridMultilevel"/>
    <w:tmpl w:val="FCD28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5104"/>
    <w:multiLevelType w:val="hybridMultilevel"/>
    <w:tmpl w:val="97CE4FF8"/>
    <w:lvl w:ilvl="0" w:tplc="CAEEA3FC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703E5"/>
    <w:multiLevelType w:val="hybridMultilevel"/>
    <w:tmpl w:val="8AAA03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6A40"/>
    <w:multiLevelType w:val="hybridMultilevel"/>
    <w:tmpl w:val="ABA6A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6030"/>
    <w:multiLevelType w:val="hybridMultilevel"/>
    <w:tmpl w:val="95320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13758"/>
    <w:multiLevelType w:val="hybridMultilevel"/>
    <w:tmpl w:val="5A969F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7C04"/>
    <w:multiLevelType w:val="hybridMultilevel"/>
    <w:tmpl w:val="45FE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F4E14"/>
    <w:multiLevelType w:val="hybridMultilevel"/>
    <w:tmpl w:val="225A36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9C"/>
    <w:rsid w:val="0000291D"/>
    <w:rsid w:val="001F4274"/>
    <w:rsid w:val="00331165"/>
    <w:rsid w:val="00382FA4"/>
    <w:rsid w:val="003D272C"/>
    <w:rsid w:val="00920CED"/>
    <w:rsid w:val="00991F42"/>
    <w:rsid w:val="009F3A20"/>
    <w:rsid w:val="00A7020F"/>
    <w:rsid w:val="00C458BE"/>
    <w:rsid w:val="00C9390B"/>
    <w:rsid w:val="00D76EC8"/>
    <w:rsid w:val="00E02CD4"/>
    <w:rsid w:val="00E350BB"/>
    <w:rsid w:val="00E454BA"/>
    <w:rsid w:val="00F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12C72-BA04-4947-A6FA-5017892B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F4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350BB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50BB"/>
    <w:rPr>
      <w:rFonts w:ascii="Arial" w:eastAsia="Times New Roman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2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CD4"/>
  </w:style>
  <w:style w:type="paragraph" w:styleId="Footer">
    <w:name w:val="footer"/>
    <w:basedOn w:val="Normal"/>
    <w:link w:val="FooterChar"/>
    <w:unhideWhenUsed/>
    <w:rsid w:val="00E02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CD4"/>
  </w:style>
  <w:style w:type="character" w:styleId="PageNumber">
    <w:name w:val="page number"/>
    <w:basedOn w:val="DefaultParagraphFont"/>
    <w:rsid w:val="00E0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pls/oshaweb/owadisp.show_document?p_table=STANDARDS&amp;p_id=97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rc.ky.gov/kar/803/002/015.htm" TargetMode="External"/><Relationship Id="rId12" Type="http://schemas.openxmlformats.org/officeDocument/2006/relationships/hyperlink" Target="mailto:jrburn4@uky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ha.gov/pls/oshaweb/owadisp.show_document?p_table=STANDARDS&amp;p_id=97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sha.gov/pls/oshaweb/owadisp.show_document?p_table=STANDARDS&amp;p_id=9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pls/oshaweb/owadisp.show_document?p_table=STANDARDS&amp;p_id=97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jrburn4</dc:creator>
  <cp:lastModifiedBy>Facilities IS</cp:lastModifiedBy>
  <cp:revision>8</cp:revision>
  <cp:lastPrinted>2014-01-14T14:13:00Z</cp:lastPrinted>
  <dcterms:created xsi:type="dcterms:W3CDTF">2013-11-21T15:20:00Z</dcterms:created>
  <dcterms:modified xsi:type="dcterms:W3CDTF">2015-12-28T18:13:00Z</dcterms:modified>
</cp:coreProperties>
</file>