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E1B" w:rsidRPr="00783360" w:rsidRDefault="002418C6" w:rsidP="00917E1B">
      <w:pPr>
        <w:bidi w:val="0"/>
        <w:jc w:val="center"/>
        <w:rPr>
          <w:lang w:bidi="ar-JO"/>
        </w:rPr>
      </w:pPr>
      <w:r>
        <w:rPr>
          <w:noProof/>
          <w:lang w:eastAsia="en-US"/>
        </w:rPr>
        <w:drawing>
          <wp:anchor distT="0" distB="0" distL="114300" distR="114300" simplePos="0" relativeHeight="251657728" behindDoc="1" locked="0" layoutInCell="1" allowOverlap="1">
            <wp:simplePos x="0" y="0"/>
            <wp:positionH relativeFrom="column">
              <wp:posOffset>2009775</wp:posOffset>
            </wp:positionH>
            <wp:positionV relativeFrom="paragraph">
              <wp:posOffset>-285750</wp:posOffset>
            </wp:positionV>
            <wp:extent cx="1406525" cy="808355"/>
            <wp:effectExtent l="19050" t="19050" r="22225" b="10795"/>
            <wp:wrapNone/>
            <wp:docPr id="2" name="صورة 2" descr="شعار-تربية-اخي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شعار-تربية-اخير"/>
                    <pic:cNvPicPr>
                      <a:picLocks noChangeAspect="1" noChangeArrowheads="1"/>
                    </pic:cNvPicPr>
                  </pic:nvPicPr>
                  <pic:blipFill>
                    <a:blip r:embed="rId8" cstate="print"/>
                    <a:srcRect/>
                    <a:stretch>
                      <a:fillRect/>
                    </a:stretch>
                  </pic:blipFill>
                  <pic:spPr bwMode="auto">
                    <a:xfrm>
                      <a:off x="0" y="0"/>
                      <a:ext cx="1406525" cy="808355"/>
                    </a:xfrm>
                    <a:prstGeom prst="rect">
                      <a:avLst/>
                    </a:prstGeom>
                    <a:noFill/>
                    <a:ln w="6350">
                      <a:solidFill>
                        <a:srgbClr val="FFFFFF"/>
                      </a:solidFill>
                      <a:miter lim="800000"/>
                      <a:headEnd/>
                      <a:tailEnd/>
                    </a:ln>
                  </pic:spPr>
                </pic:pic>
              </a:graphicData>
            </a:graphic>
          </wp:anchor>
        </w:drawing>
      </w:r>
    </w:p>
    <w:p w:rsidR="00917E1B" w:rsidRPr="00783360" w:rsidRDefault="00917E1B" w:rsidP="00917E1B">
      <w:pPr>
        <w:bidi w:val="0"/>
        <w:jc w:val="center"/>
        <w:rPr>
          <w:b/>
          <w:bCs/>
          <w:lang w:bidi="ar-JO"/>
        </w:rPr>
      </w:pPr>
    </w:p>
    <w:p w:rsidR="00917E1B" w:rsidRPr="00783360" w:rsidRDefault="00917E1B" w:rsidP="00917E1B">
      <w:pPr>
        <w:bidi w:val="0"/>
        <w:jc w:val="lowKashida"/>
        <w:rPr>
          <w:b/>
          <w:bCs/>
          <w:lang w:bidi="ar-JO"/>
        </w:rPr>
      </w:pPr>
    </w:p>
    <w:p w:rsidR="00917E1B" w:rsidRPr="00783360" w:rsidRDefault="00917E1B" w:rsidP="00917E1B">
      <w:pPr>
        <w:autoSpaceDE w:val="0"/>
        <w:autoSpaceDN w:val="0"/>
        <w:bidi w:val="0"/>
        <w:adjustRightInd w:val="0"/>
        <w:jc w:val="center"/>
        <w:rPr>
          <w:rFonts w:eastAsia="Calibri"/>
          <w:b/>
          <w:bCs/>
          <w:sz w:val="26"/>
          <w:szCs w:val="26"/>
          <w:lang w:eastAsia="en-US"/>
        </w:rPr>
      </w:pPr>
      <w:r w:rsidRPr="00783360">
        <w:rPr>
          <w:rFonts w:eastAsia="Calibri"/>
          <w:b/>
          <w:bCs/>
          <w:sz w:val="26"/>
          <w:szCs w:val="26"/>
          <w:lang w:eastAsia="en-US"/>
        </w:rPr>
        <w:t>University of Kufa</w:t>
      </w:r>
    </w:p>
    <w:p w:rsidR="00917E1B" w:rsidRPr="00783360" w:rsidRDefault="00917E1B" w:rsidP="00917E1B">
      <w:pPr>
        <w:autoSpaceDE w:val="0"/>
        <w:autoSpaceDN w:val="0"/>
        <w:bidi w:val="0"/>
        <w:adjustRightInd w:val="0"/>
        <w:jc w:val="center"/>
        <w:rPr>
          <w:rFonts w:eastAsia="Calibri"/>
          <w:b/>
          <w:bCs/>
          <w:sz w:val="26"/>
          <w:szCs w:val="26"/>
          <w:lang w:eastAsia="en-US"/>
        </w:rPr>
      </w:pPr>
      <w:r w:rsidRPr="00783360">
        <w:rPr>
          <w:rFonts w:eastAsia="Calibri"/>
          <w:b/>
          <w:bCs/>
          <w:sz w:val="26"/>
          <w:szCs w:val="26"/>
          <w:lang w:eastAsia="en-US"/>
        </w:rPr>
        <w:t>College of Education/Department of English Language</w:t>
      </w:r>
    </w:p>
    <w:p w:rsidR="00917E1B" w:rsidRPr="00783360" w:rsidRDefault="00917E1B" w:rsidP="00917E1B">
      <w:pPr>
        <w:bidi w:val="0"/>
        <w:jc w:val="center"/>
        <w:rPr>
          <w:b/>
          <w:bCs/>
          <w:lang w:bidi="ar-JO"/>
        </w:rPr>
      </w:pPr>
      <w:r w:rsidRPr="00783360">
        <w:rPr>
          <w:rFonts w:eastAsia="Calibri"/>
          <w:b/>
          <w:bCs/>
          <w:sz w:val="26"/>
          <w:szCs w:val="26"/>
          <w:lang w:eastAsia="en-US"/>
        </w:rPr>
        <w:t>Second Year Class, 201</w:t>
      </w:r>
      <w:r w:rsidRPr="00783360">
        <w:rPr>
          <w:rFonts w:eastAsia="Calibri"/>
          <w:b/>
          <w:bCs/>
          <w:sz w:val="26"/>
          <w:szCs w:val="26"/>
          <w:rtl/>
          <w:lang w:eastAsia="en-US"/>
        </w:rPr>
        <w:t>2</w:t>
      </w:r>
      <w:r w:rsidRPr="00783360">
        <w:rPr>
          <w:rFonts w:eastAsia="Calibri"/>
          <w:b/>
          <w:bCs/>
          <w:sz w:val="26"/>
          <w:szCs w:val="26"/>
          <w:lang w:eastAsia="en-US"/>
        </w:rPr>
        <w:t>/201</w:t>
      </w:r>
      <w:r w:rsidRPr="00783360">
        <w:rPr>
          <w:rFonts w:eastAsia="Calibri"/>
          <w:b/>
          <w:bCs/>
          <w:sz w:val="26"/>
          <w:szCs w:val="26"/>
          <w:rtl/>
          <w:lang w:eastAsia="en-US"/>
        </w:rPr>
        <w:t>3</w:t>
      </w:r>
    </w:p>
    <w:p w:rsidR="00917E1B" w:rsidRPr="00783360" w:rsidRDefault="00917E1B" w:rsidP="00917E1B">
      <w:pPr>
        <w:bidi w:val="0"/>
        <w:jc w:val="center"/>
        <w:rPr>
          <w:b/>
          <w:bCs/>
          <w:lang w:bidi="ar-JO"/>
        </w:rPr>
      </w:pPr>
    </w:p>
    <w:p w:rsidR="00917E1B" w:rsidRPr="00783360" w:rsidRDefault="00917E1B" w:rsidP="00917E1B">
      <w:pPr>
        <w:bidi w:val="0"/>
        <w:jc w:val="lowKashida"/>
        <w:rPr>
          <w:b/>
          <w:bCs/>
          <w:lang w:bidi="ar-JO"/>
        </w:rPr>
      </w:pPr>
    </w:p>
    <w:tbl>
      <w:tblPr>
        <w:bidiVisual/>
        <w:tblW w:w="9370" w:type="dxa"/>
        <w:jc w:val="center"/>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
        <w:gridCol w:w="4688"/>
        <w:gridCol w:w="4656"/>
        <w:gridCol w:w="16"/>
      </w:tblGrid>
      <w:tr w:rsidR="00917E1B" w:rsidRPr="00783360" w:rsidTr="008F073B">
        <w:trPr>
          <w:gridBefore w:val="1"/>
          <w:wBefore w:w="10" w:type="dxa"/>
          <w:trHeight w:val="755"/>
          <w:jc w:val="center"/>
        </w:trPr>
        <w:tc>
          <w:tcPr>
            <w:tcW w:w="9360" w:type="dxa"/>
            <w:gridSpan w:val="3"/>
            <w:shd w:val="clear" w:color="auto" w:fill="CCCCCC"/>
            <w:vAlign w:val="center"/>
          </w:tcPr>
          <w:p w:rsidR="00917E1B" w:rsidRPr="00783360" w:rsidRDefault="00917E1B" w:rsidP="008F073B">
            <w:pPr>
              <w:bidi w:val="0"/>
              <w:spacing w:line="360" w:lineRule="auto"/>
              <w:ind w:right="-180"/>
              <w:jc w:val="center"/>
              <w:rPr>
                <w:b/>
                <w:bCs/>
                <w:u w:val="single"/>
                <w:lang w:bidi="ar-JO"/>
              </w:rPr>
            </w:pPr>
            <w:r w:rsidRPr="00783360">
              <w:rPr>
                <w:b/>
                <w:bCs/>
                <w:u w:val="single"/>
                <w:lang w:bidi="ar-JO"/>
              </w:rPr>
              <w:t>Course Syllabus</w:t>
            </w:r>
          </w:p>
        </w:tc>
      </w:tr>
      <w:tr w:rsidR="00917E1B" w:rsidRPr="00783360" w:rsidTr="008F073B">
        <w:trPr>
          <w:gridAfter w:val="1"/>
          <w:wAfter w:w="16" w:type="dxa"/>
          <w:jc w:val="center"/>
        </w:trPr>
        <w:tc>
          <w:tcPr>
            <w:tcW w:w="4698" w:type="dxa"/>
            <w:gridSpan w:val="2"/>
            <w:shd w:val="clear" w:color="auto" w:fill="F3F3F3"/>
            <w:vAlign w:val="center"/>
          </w:tcPr>
          <w:p w:rsidR="00917E1B" w:rsidRPr="00783360" w:rsidRDefault="00917E1B" w:rsidP="008F073B">
            <w:pPr>
              <w:pStyle w:val="Heading2"/>
              <w:jc w:val="right"/>
              <w:rPr>
                <w:i/>
                <w:iCs/>
                <w:sz w:val="24"/>
                <w:szCs w:val="24"/>
                <w:rtl/>
                <w:lang w:eastAsia="en-US"/>
              </w:rPr>
            </w:pPr>
            <w:r w:rsidRPr="00783360">
              <w:rPr>
                <w:i/>
                <w:iCs/>
                <w:sz w:val="24"/>
                <w:szCs w:val="24"/>
                <w:lang w:bidi="ar-JO"/>
              </w:rPr>
              <w:t>Course code: none</w:t>
            </w:r>
            <w:r w:rsidRPr="00783360">
              <w:rPr>
                <w:i/>
                <w:iCs/>
                <w:sz w:val="24"/>
                <w:szCs w:val="24"/>
                <w:lang w:eastAsia="en-US"/>
              </w:rPr>
              <w:t xml:space="preserve"> </w:t>
            </w:r>
          </w:p>
          <w:p w:rsidR="00917E1B" w:rsidRPr="00783360" w:rsidRDefault="00917E1B" w:rsidP="008F073B">
            <w:pPr>
              <w:bidi w:val="0"/>
              <w:spacing w:line="360" w:lineRule="auto"/>
              <w:ind w:right="-180"/>
              <w:rPr>
                <w:b/>
                <w:bCs/>
                <w:rtl/>
                <w:lang w:bidi="ar-JO"/>
              </w:rPr>
            </w:pPr>
          </w:p>
        </w:tc>
        <w:tc>
          <w:tcPr>
            <w:tcW w:w="4656" w:type="dxa"/>
            <w:shd w:val="clear" w:color="auto" w:fill="F3F3F3"/>
            <w:vAlign w:val="center"/>
          </w:tcPr>
          <w:p w:rsidR="00917E1B" w:rsidRPr="00783360" w:rsidRDefault="00917E1B" w:rsidP="00917E1B">
            <w:pPr>
              <w:bidi w:val="0"/>
              <w:spacing w:line="360" w:lineRule="auto"/>
              <w:ind w:right="-180"/>
              <w:rPr>
                <w:b/>
                <w:bCs/>
                <w:lang w:bidi="ar-JO"/>
              </w:rPr>
            </w:pPr>
            <w:r w:rsidRPr="00783360">
              <w:rPr>
                <w:b/>
                <w:bCs/>
                <w:lang w:bidi="ar-JO"/>
              </w:rPr>
              <w:t>Course Title:</w:t>
            </w:r>
            <w:r w:rsidRPr="00783360">
              <w:rPr>
                <w:b/>
                <w:bCs/>
              </w:rPr>
              <w:t xml:space="preserve"> </w:t>
            </w:r>
            <w:r w:rsidRPr="00783360">
              <w:rPr>
                <w:b/>
                <w:bCs/>
                <w:lang w:bidi="ar-JO"/>
              </w:rPr>
              <w:t>linguistics</w:t>
            </w:r>
          </w:p>
        </w:tc>
      </w:tr>
      <w:tr w:rsidR="00917E1B" w:rsidRPr="00783360" w:rsidTr="008F073B">
        <w:trPr>
          <w:gridAfter w:val="1"/>
          <w:wAfter w:w="16" w:type="dxa"/>
          <w:trHeight w:val="1070"/>
          <w:jc w:val="center"/>
        </w:trPr>
        <w:tc>
          <w:tcPr>
            <w:tcW w:w="4698" w:type="dxa"/>
            <w:gridSpan w:val="2"/>
            <w:shd w:val="clear" w:color="auto" w:fill="F3F3F3"/>
            <w:vAlign w:val="center"/>
          </w:tcPr>
          <w:p w:rsidR="00917E1B" w:rsidRPr="00783360" w:rsidRDefault="00917E1B" w:rsidP="008F073B">
            <w:pPr>
              <w:pStyle w:val="Heading2"/>
              <w:ind w:firstLine="720"/>
              <w:jc w:val="right"/>
              <w:rPr>
                <w:i/>
                <w:iCs/>
                <w:sz w:val="24"/>
                <w:szCs w:val="24"/>
              </w:rPr>
            </w:pPr>
            <w:r w:rsidRPr="00783360">
              <w:rPr>
                <w:i/>
                <w:iCs/>
                <w:sz w:val="24"/>
                <w:szCs w:val="24"/>
                <w:lang w:bidi="ar-JO"/>
              </w:rPr>
              <w:t>Course prerequisite (s):</w:t>
            </w:r>
            <w:r w:rsidRPr="00783360">
              <w:rPr>
                <w:i/>
                <w:iCs/>
                <w:sz w:val="24"/>
                <w:szCs w:val="24"/>
              </w:rPr>
              <w:t xml:space="preserve"> none</w:t>
            </w:r>
          </w:p>
          <w:p w:rsidR="00917E1B" w:rsidRPr="00783360" w:rsidRDefault="00917E1B" w:rsidP="008F073B">
            <w:pPr>
              <w:bidi w:val="0"/>
              <w:spacing w:line="360" w:lineRule="auto"/>
              <w:ind w:right="-180"/>
              <w:rPr>
                <w:b/>
                <w:bCs/>
                <w:lang w:bidi="ar-JO"/>
              </w:rPr>
            </w:pPr>
          </w:p>
        </w:tc>
        <w:tc>
          <w:tcPr>
            <w:tcW w:w="4656" w:type="dxa"/>
            <w:shd w:val="clear" w:color="auto" w:fill="F3F3F3"/>
            <w:vAlign w:val="center"/>
          </w:tcPr>
          <w:p w:rsidR="00917E1B" w:rsidRPr="00783360" w:rsidRDefault="00917E1B" w:rsidP="008F073B">
            <w:pPr>
              <w:bidi w:val="0"/>
              <w:spacing w:line="360" w:lineRule="auto"/>
              <w:ind w:right="-180"/>
              <w:rPr>
                <w:b/>
                <w:bCs/>
                <w:rtl/>
                <w:lang w:bidi="ar-JO"/>
              </w:rPr>
            </w:pPr>
            <w:r w:rsidRPr="00783360">
              <w:rPr>
                <w:b/>
                <w:bCs/>
                <w:lang w:bidi="ar-JO"/>
              </w:rPr>
              <w:t>Course Level:</w:t>
            </w:r>
            <w:r w:rsidRPr="00783360">
              <w:rPr>
                <w:b/>
                <w:bCs/>
                <w:i/>
                <w:iCs/>
              </w:rPr>
              <w:t xml:space="preserve"> 3</w:t>
            </w:r>
            <w:r w:rsidRPr="00783360">
              <w:rPr>
                <w:b/>
                <w:bCs/>
                <w:i/>
                <w:iCs/>
                <w:vertAlign w:val="superscript"/>
              </w:rPr>
              <w:t>d</w:t>
            </w:r>
            <w:r w:rsidRPr="00783360">
              <w:rPr>
                <w:b/>
                <w:bCs/>
                <w:i/>
                <w:iCs/>
              </w:rPr>
              <w:t xml:space="preserve"> year</w:t>
            </w:r>
          </w:p>
        </w:tc>
      </w:tr>
      <w:tr w:rsidR="00917E1B" w:rsidRPr="00783360" w:rsidTr="008F073B">
        <w:trPr>
          <w:gridAfter w:val="1"/>
          <w:wAfter w:w="16" w:type="dxa"/>
          <w:jc w:val="center"/>
        </w:trPr>
        <w:tc>
          <w:tcPr>
            <w:tcW w:w="4698" w:type="dxa"/>
            <w:gridSpan w:val="2"/>
            <w:shd w:val="clear" w:color="auto" w:fill="F3F3F3"/>
            <w:vAlign w:val="center"/>
          </w:tcPr>
          <w:p w:rsidR="00917E1B" w:rsidRPr="00783360" w:rsidRDefault="00917E1B" w:rsidP="008F073B">
            <w:pPr>
              <w:bidi w:val="0"/>
              <w:spacing w:line="360" w:lineRule="auto"/>
              <w:ind w:right="-180"/>
              <w:rPr>
                <w:b/>
                <w:bCs/>
                <w:rtl/>
                <w:lang w:bidi="ar-JO"/>
              </w:rPr>
            </w:pPr>
            <w:r w:rsidRPr="00783360">
              <w:rPr>
                <w:b/>
                <w:bCs/>
                <w:lang w:bidi="ar-JO"/>
              </w:rPr>
              <w:t>Credit hours: 3</w:t>
            </w:r>
          </w:p>
        </w:tc>
        <w:tc>
          <w:tcPr>
            <w:tcW w:w="4656" w:type="dxa"/>
            <w:shd w:val="clear" w:color="auto" w:fill="F3F3F3"/>
            <w:vAlign w:val="center"/>
          </w:tcPr>
          <w:p w:rsidR="00917E1B" w:rsidRPr="00783360" w:rsidRDefault="00917E1B" w:rsidP="008F073B">
            <w:pPr>
              <w:bidi w:val="0"/>
              <w:spacing w:line="360" w:lineRule="auto"/>
              <w:ind w:right="-180"/>
              <w:rPr>
                <w:b/>
                <w:bCs/>
                <w:lang w:bidi="ar-JO"/>
              </w:rPr>
            </w:pPr>
            <w:r w:rsidRPr="00783360">
              <w:rPr>
                <w:b/>
                <w:bCs/>
                <w:lang w:bidi="ar-JO"/>
              </w:rPr>
              <w:t>Lecture Time: 10-11</w:t>
            </w:r>
          </w:p>
          <w:p w:rsidR="00917E1B" w:rsidRPr="00783360" w:rsidRDefault="00917E1B" w:rsidP="00917E1B">
            <w:pPr>
              <w:bidi w:val="0"/>
              <w:spacing w:line="360" w:lineRule="auto"/>
              <w:ind w:right="-180"/>
              <w:rPr>
                <w:b/>
                <w:bCs/>
                <w:lang w:bidi="ar-JO"/>
              </w:rPr>
            </w:pPr>
            <w:r w:rsidRPr="00783360">
              <w:rPr>
                <w:b/>
                <w:bCs/>
                <w:lang w:bidi="ar-JO"/>
              </w:rPr>
              <w:t xml:space="preserve">Sun , Thurs. , and Wednesday  </w:t>
            </w:r>
          </w:p>
        </w:tc>
      </w:tr>
    </w:tbl>
    <w:p w:rsidR="00917E1B" w:rsidRPr="00783360" w:rsidRDefault="00917E1B" w:rsidP="00917E1B">
      <w:pPr>
        <w:bidi w:val="0"/>
        <w:jc w:val="lowKashida"/>
        <w:rPr>
          <w:b/>
          <w:bCs/>
          <w:lang w:bidi="ar-JO"/>
        </w:rPr>
      </w:pPr>
    </w:p>
    <w:tbl>
      <w:tblPr>
        <w:bidiVisual/>
        <w:tblW w:w="10032" w:type="dxa"/>
        <w:jc w:val="center"/>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2"/>
        <w:gridCol w:w="1428"/>
        <w:gridCol w:w="1980"/>
        <w:gridCol w:w="1440"/>
        <w:gridCol w:w="1932"/>
      </w:tblGrid>
      <w:tr w:rsidR="00917E1B" w:rsidRPr="00783360" w:rsidTr="008F073B">
        <w:trPr>
          <w:jc w:val="center"/>
        </w:trPr>
        <w:tc>
          <w:tcPr>
            <w:tcW w:w="10032" w:type="dxa"/>
            <w:gridSpan w:val="5"/>
            <w:tcBorders>
              <w:top w:val="nil"/>
              <w:left w:val="nil"/>
              <w:bottom w:val="single" w:sz="4" w:space="0" w:color="auto"/>
              <w:right w:val="nil"/>
            </w:tcBorders>
            <w:shd w:val="clear" w:color="auto" w:fill="E6E6E6"/>
            <w:vAlign w:val="center"/>
          </w:tcPr>
          <w:p w:rsidR="00917E1B" w:rsidRPr="00783360" w:rsidRDefault="00917E1B" w:rsidP="008F073B">
            <w:pPr>
              <w:bidi w:val="0"/>
              <w:spacing w:line="360" w:lineRule="auto"/>
              <w:ind w:right="-180"/>
              <w:jc w:val="center"/>
              <w:rPr>
                <w:b/>
                <w:bCs/>
                <w:rtl/>
                <w:lang w:bidi="ar-JO"/>
              </w:rPr>
            </w:pPr>
            <w:r w:rsidRPr="00783360">
              <w:rPr>
                <w:b/>
                <w:bCs/>
                <w:u w:val="single"/>
                <w:lang w:bidi="ar-JO"/>
              </w:rPr>
              <w:t>Academic Staff Specifics</w:t>
            </w:r>
          </w:p>
        </w:tc>
      </w:tr>
      <w:tr w:rsidR="00917E1B" w:rsidRPr="00783360" w:rsidTr="008F073B">
        <w:trPr>
          <w:jc w:val="center"/>
        </w:trPr>
        <w:tc>
          <w:tcPr>
            <w:tcW w:w="3252" w:type="dxa"/>
            <w:tcBorders>
              <w:top w:val="single" w:sz="4" w:space="0" w:color="auto"/>
              <w:bottom w:val="single" w:sz="4" w:space="0" w:color="auto"/>
            </w:tcBorders>
            <w:shd w:val="clear" w:color="auto" w:fill="F3F3F3"/>
            <w:vAlign w:val="center"/>
          </w:tcPr>
          <w:p w:rsidR="00917E1B" w:rsidRPr="00783360" w:rsidRDefault="00917E1B" w:rsidP="008F073B">
            <w:pPr>
              <w:bidi w:val="0"/>
              <w:spacing w:line="360" w:lineRule="auto"/>
              <w:jc w:val="center"/>
              <w:rPr>
                <w:b/>
                <w:bCs/>
                <w:rtl/>
                <w:lang w:bidi="ar-JO"/>
              </w:rPr>
            </w:pPr>
            <w:r w:rsidRPr="00783360">
              <w:rPr>
                <w:b/>
                <w:bCs/>
                <w:lang w:bidi="ar-JO"/>
              </w:rPr>
              <w:t>E-mail Address</w:t>
            </w:r>
          </w:p>
        </w:tc>
        <w:tc>
          <w:tcPr>
            <w:tcW w:w="1428" w:type="dxa"/>
            <w:tcBorders>
              <w:top w:val="single" w:sz="4" w:space="0" w:color="auto"/>
              <w:bottom w:val="single" w:sz="4" w:space="0" w:color="auto"/>
            </w:tcBorders>
            <w:shd w:val="clear" w:color="auto" w:fill="F3F3F3"/>
            <w:vAlign w:val="center"/>
          </w:tcPr>
          <w:p w:rsidR="00917E1B" w:rsidRPr="00783360" w:rsidRDefault="00917E1B" w:rsidP="008F073B">
            <w:pPr>
              <w:bidi w:val="0"/>
              <w:spacing w:line="360" w:lineRule="auto"/>
              <w:jc w:val="center"/>
              <w:rPr>
                <w:b/>
                <w:bCs/>
                <w:rtl/>
              </w:rPr>
            </w:pPr>
            <w:r w:rsidRPr="00783360">
              <w:rPr>
                <w:b/>
                <w:bCs/>
                <w:lang w:bidi="ar-JO"/>
              </w:rPr>
              <w:t>Office Hours</w:t>
            </w:r>
          </w:p>
        </w:tc>
        <w:tc>
          <w:tcPr>
            <w:tcW w:w="1980" w:type="dxa"/>
            <w:tcBorders>
              <w:top w:val="single" w:sz="4" w:space="0" w:color="auto"/>
              <w:bottom w:val="single" w:sz="4" w:space="0" w:color="auto"/>
            </w:tcBorders>
            <w:shd w:val="clear" w:color="auto" w:fill="F3F3F3"/>
            <w:vAlign w:val="center"/>
          </w:tcPr>
          <w:p w:rsidR="00917E1B" w:rsidRPr="00783360" w:rsidRDefault="00917E1B" w:rsidP="008F073B">
            <w:pPr>
              <w:bidi w:val="0"/>
              <w:spacing w:line="360" w:lineRule="auto"/>
              <w:jc w:val="center"/>
              <w:rPr>
                <w:b/>
                <w:bCs/>
                <w:rtl/>
                <w:lang w:bidi="ar-JO"/>
              </w:rPr>
            </w:pPr>
            <w:r w:rsidRPr="00783360">
              <w:rPr>
                <w:b/>
                <w:bCs/>
                <w:lang w:bidi="ar-JO"/>
              </w:rPr>
              <w:t>Office Number and Location</w:t>
            </w:r>
          </w:p>
        </w:tc>
        <w:tc>
          <w:tcPr>
            <w:tcW w:w="1440" w:type="dxa"/>
            <w:tcBorders>
              <w:top w:val="single" w:sz="4" w:space="0" w:color="auto"/>
              <w:bottom w:val="single" w:sz="4" w:space="0" w:color="auto"/>
            </w:tcBorders>
            <w:shd w:val="clear" w:color="auto" w:fill="F3F3F3"/>
            <w:vAlign w:val="center"/>
          </w:tcPr>
          <w:p w:rsidR="00917E1B" w:rsidRPr="00783360" w:rsidRDefault="00917E1B" w:rsidP="008F073B">
            <w:pPr>
              <w:bidi w:val="0"/>
              <w:spacing w:line="360" w:lineRule="auto"/>
              <w:jc w:val="center"/>
              <w:rPr>
                <w:b/>
                <w:bCs/>
                <w:rtl/>
                <w:lang w:bidi="ar-JO"/>
              </w:rPr>
            </w:pPr>
            <w:r w:rsidRPr="00783360">
              <w:rPr>
                <w:b/>
                <w:bCs/>
                <w:lang w:bidi="ar-JO"/>
              </w:rPr>
              <w:t>Rank</w:t>
            </w:r>
          </w:p>
        </w:tc>
        <w:tc>
          <w:tcPr>
            <w:tcW w:w="1932" w:type="dxa"/>
            <w:tcBorders>
              <w:top w:val="single" w:sz="4" w:space="0" w:color="auto"/>
              <w:bottom w:val="single" w:sz="4" w:space="0" w:color="auto"/>
            </w:tcBorders>
            <w:shd w:val="clear" w:color="auto" w:fill="F3F3F3"/>
            <w:vAlign w:val="center"/>
          </w:tcPr>
          <w:p w:rsidR="00917E1B" w:rsidRPr="00783360" w:rsidRDefault="00917E1B" w:rsidP="008F073B">
            <w:pPr>
              <w:bidi w:val="0"/>
              <w:spacing w:line="360" w:lineRule="auto"/>
              <w:jc w:val="center"/>
              <w:rPr>
                <w:b/>
                <w:bCs/>
                <w:rtl/>
                <w:lang w:bidi="ar-JO"/>
              </w:rPr>
            </w:pPr>
            <w:r w:rsidRPr="00783360">
              <w:rPr>
                <w:b/>
                <w:bCs/>
                <w:lang w:bidi="ar-JO"/>
              </w:rPr>
              <w:t>Name</w:t>
            </w:r>
          </w:p>
        </w:tc>
      </w:tr>
      <w:tr w:rsidR="00917E1B" w:rsidRPr="00783360" w:rsidTr="008F073B">
        <w:trPr>
          <w:jc w:val="center"/>
        </w:trPr>
        <w:tc>
          <w:tcPr>
            <w:tcW w:w="3252" w:type="dxa"/>
            <w:tcBorders>
              <w:top w:val="single" w:sz="4" w:space="0" w:color="auto"/>
            </w:tcBorders>
            <w:vAlign w:val="center"/>
          </w:tcPr>
          <w:p w:rsidR="00917E1B" w:rsidRPr="00783360" w:rsidRDefault="005A6E08" w:rsidP="008F073B">
            <w:pPr>
              <w:bidi w:val="0"/>
              <w:spacing w:line="360" w:lineRule="auto"/>
              <w:ind w:right="-180"/>
              <w:jc w:val="center"/>
              <w:rPr>
                <w:b/>
                <w:bCs/>
                <w:rtl/>
              </w:rPr>
            </w:pPr>
            <w:hyperlink r:id="rId9" w:history="1">
              <w:r w:rsidR="00917E1B" w:rsidRPr="00783360">
                <w:rPr>
                  <w:rStyle w:val="Hyperlink"/>
                  <w:b/>
                  <w:bCs/>
                </w:rPr>
                <w:t>suzannelight84@gmail.com</w:t>
              </w:r>
            </w:hyperlink>
            <w:r w:rsidR="00917E1B" w:rsidRPr="00783360">
              <w:rPr>
                <w:b/>
                <w:bCs/>
              </w:rPr>
              <w:t xml:space="preserve"> </w:t>
            </w:r>
          </w:p>
        </w:tc>
        <w:tc>
          <w:tcPr>
            <w:tcW w:w="1428" w:type="dxa"/>
            <w:tcBorders>
              <w:top w:val="single" w:sz="4" w:space="0" w:color="auto"/>
            </w:tcBorders>
            <w:vAlign w:val="center"/>
          </w:tcPr>
          <w:p w:rsidR="00917E1B" w:rsidRPr="00783360" w:rsidRDefault="00917E1B" w:rsidP="008F073B">
            <w:pPr>
              <w:bidi w:val="0"/>
              <w:spacing w:line="360" w:lineRule="auto"/>
              <w:ind w:right="-180"/>
              <w:jc w:val="center"/>
              <w:rPr>
                <w:b/>
                <w:bCs/>
              </w:rPr>
            </w:pPr>
            <w:r w:rsidRPr="00783360">
              <w:rPr>
                <w:b/>
                <w:bCs/>
              </w:rPr>
              <w:t xml:space="preserve">S-T-W: </w:t>
            </w:r>
          </w:p>
          <w:p w:rsidR="00917E1B" w:rsidRPr="00783360" w:rsidRDefault="00917E1B" w:rsidP="008F073B">
            <w:pPr>
              <w:bidi w:val="0"/>
              <w:spacing w:line="360" w:lineRule="auto"/>
              <w:ind w:right="-180"/>
              <w:jc w:val="center"/>
              <w:rPr>
                <w:b/>
                <w:bCs/>
              </w:rPr>
            </w:pPr>
            <w:r w:rsidRPr="00783360">
              <w:rPr>
                <w:b/>
                <w:bCs/>
              </w:rPr>
              <w:t>1:30-2:30</w:t>
            </w:r>
          </w:p>
          <w:p w:rsidR="00917E1B" w:rsidRPr="00783360" w:rsidRDefault="00917E1B" w:rsidP="008F073B">
            <w:pPr>
              <w:bidi w:val="0"/>
              <w:spacing w:line="360" w:lineRule="auto"/>
              <w:ind w:right="-180"/>
              <w:jc w:val="center"/>
              <w:rPr>
                <w:b/>
                <w:bCs/>
              </w:rPr>
            </w:pPr>
            <w:r w:rsidRPr="00783360">
              <w:rPr>
                <w:b/>
                <w:bCs/>
              </w:rPr>
              <w:t>Mon.:</w:t>
            </w:r>
          </w:p>
          <w:p w:rsidR="00917E1B" w:rsidRPr="00783360" w:rsidRDefault="00917E1B" w:rsidP="008F073B">
            <w:pPr>
              <w:bidi w:val="0"/>
              <w:spacing w:line="360" w:lineRule="auto"/>
              <w:ind w:right="-180"/>
              <w:jc w:val="center"/>
              <w:rPr>
                <w:b/>
                <w:bCs/>
                <w:rtl/>
              </w:rPr>
            </w:pPr>
            <w:r w:rsidRPr="00783360">
              <w:rPr>
                <w:b/>
                <w:bCs/>
              </w:rPr>
              <w:t xml:space="preserve"> 8:30-1:30</w:t>
            </w:r>
          </w:p>
        </w:tc>
        <w:tc>
          <w:tcPr>
            <w:tcW w:w="1980" w:type="dxa"/>
            <w:tcBorders>
              <w:top w:val="single" w:sz="4" w:space="0" w:color="auto"/>
            </w:tcBorders>
            <w:vAlign w:val="center"/>
          </w:tcPr>
          <w:p w:rsidR="00917E1B" w:rsidRPr="00783360" w:rsidRDefault="00917E1B" w:rsidP="008F073B">
            <w:pPr>
              <w:bidi w:val="0"/>
              <w:spacing w:line="360" w:lineRule="auto"/>
              <w:ind w:right="-180"/>
              <w:jc w:val="center"/>
              <w:rPr>
                <w:b/>
                <w:bCs/>
              </w:rPr>
            </w:pPr>
            <w:r w:rsidRPr="00783360">
              <w:rPr>
                <w:b/>
                <w:bCs/>
              </w:rPr>
              <w:t xml:space="preserve">Room: </w:t>
            </w:r>
          </w:p>
          <w:p w:rsidR="00917E1B" w:rsidRPr="00783360" w:rsidRDefault="00917E1B" w:rsidP="008F073B">
            <w:pPr>
              <w:bidi w:val="0"/>
              <w:spacing w:line="360" w:lineRule="auto"/>
              <w:ind w:right="-180"/>
              <w:jc w:val="center"/>
              <w:rPr>
                <w:b/>
                <w:bCs/>
              </w:rPr>
            </w:pPr>
            <w:r w:rsidRPr="00783360">
              <w:rPr>
                <w:b/>
                <w:bCs/>
              </w:rPr>
              <w:t>Second  flour</w:t>
            </w:r>
          </w:p>
          <w:p w:rsidR="00917E1B" w:rsidRPr="00783360" w:rsidRDefault="00917E1B" w:rsidP="008F073B">
            <w:pPr>
              <w:bidi w:val="0"/>
              <w:spacing w:line="360" w:lineRule="auto"/>
              <w:ind w:right="-180"/>
              <w:jc w:val="center"/>
              <w:rPr>
                <w:b/>
                <w:bCs/>
                <w:rtl/>
              </w:rPr>
            </w:pPr>
          </w:p>
        </w:tc>
        <w:tc>
          <w:tcPr>
            <w:tcW w:w="1440" w:type="dxa"/>
            <w:tcBorders>
              <w:top w:val="single" w:sz="4" w:space="0" w:color="auto"/>
            </w:tcBorders>
            <w:vAlign w:val="center"/>
          </w:tcPr>
          <w:p w:rsidR="00917E1B" w:rsidRPr="00783360" w:rsidRDefault="00917E1B" w:rsidP="008F073B">
            <w:pPr>
              <w:bidi w:val="0"/>
              <w:spacing w:line="360" w:lineRule="auto"/>
              <w:ind w:right="-180"/>
              <w:jc w:val="center"/>
              <w:rPr>
                <w:b/>
                <w:bCs/>
                <w:lang w:bidi="ar-JO"/>
              </w:rPr>
            </w:pPr>
            <w:r w:rsidRPr="00783360">
              <w:rPr>
                <w:b/>
                <w:bCs/>
                <w:lang w:bidi="ar-JO"/>
              </w:rPr>
              <w:t>Assistant</w:t>
            </w:r>
          </w:p>
          <w:p w:rsidR="00917E1B" w:rsidRPr="00783360" w:rsidRDefault="00917E1B" w:rsidP="008F073B">
            <w:pPr>
              <w:bidi w:val="0"/>
              <w:spacing w:line="360" w:lineRule="auto"/>
              <w:ind w:right="-180"/>
              <w:jc w:val="center"/>
              <w:rPr>
                <w:b/>
                <w:bCs/>
                <w:rtl/>
                <w:lang w:bidi="ar-JO"/>
              </w:rPr>
            </w:pPr>
            <w:r w:rsidRPr="00783360">
              <w:rPr>
                <w:b/>
                <w:bCs/>
                <w:lang w:bidi="ar-JO"/>
              </w:rPr>
              <w:t xml:space="preserve">Lecturer </w:t>
            </w:r>
          </w:p>
        </w:tc>
        <w:tc>
          <w:tcPr>
            <w:tcW w:w="1932" w:type="dxa"/>
            <w:tcBorders>
              <w:top w:val="single" w:sz="4" w:space="0" w:color="auto"/>
            </w:tcBorders>
            <w:vAlign w:val="center"/>
          </w:tcPr>
          <w:p w:rsidR="00917E1B" w:rsidRPr="00783360" w:rsidRDefault="00917E1B" w:rsidP="008F073B">
            <w:pPr>
              <w:bidi w:val="0"/>
              <w:spacing w:line="360" w:lineRule="auto"/>
              <w:ind w:right="-180"/>
              <w:rPr>
                <w:b/>
                <w:bCs/>
                <w:lang w:bidi="ar-JO"/>
              </w:rPr>
            </w:pPr>
            <w:r w:rsidRPr="00783360">
              <w:rPr>
                <w:b/>
                <w:bCs/>
                <w:lang w:bidi="ar-JO"/>
              </w:rPr>
              <w:t xml:space="preserve">         Miss</w:t>
            </w:r>
          </w:p>
          <w:p w:rsidR="00917E1B" w:rsidRPr="00783360" w:rsidRDefault="00917E1B" w:rsidP="008F073B">
            <w:pPr>
              <w:bidi w:val="0"/>
              <w:spacing w:line="360" w:lineRule="auto"/>
              <w:ind w:right="-180"/>
              <w:jc w:val="center"/>
              <w:rPr>
                <w:b/>
                <w:bCs/>
                <w:rtl/>
                <w:lang w:bidi="ar-JO"/>
              </w:rPr>
            </w:pPr>
            <w:r w:rsidRPr="00783360">
              <w:rPr>
                <w:b/>
                <w:bCs/>
                <w:lang w:bidi="ar-JO"/>
              </w:rPr>
              <w:t xml:space="preserve"> Suzanne Sa’ad </w:t>
            </w:r>
          </w:p>
        </w:tc>
      </w:tr>
    </w:tbl>
    <w:p w:rsidR="00917E1B" w:rsidRPr="00783360" w:rsidRDefault="00917E1B" w:rsidP="00917E1B">
      <w:pPr>
        <w:bidi w:val="0"/>
        <w:jc w:val="lowKashida"/>
        <w:rPr>
          <w:b/>
          <w:bCs/>
          <w:lang w:bidi="ar-JO"/>
        </w:rPr>
      </w:pPr>
    </w:p>
    <w:p w:rsidR="00917E1B" w:rsidRPr="00783360" w:rsidRDefault="00917E1B" w:rsidP="00917E1B">
      <w:pPr>
        <w:bidi w:val="0"/>
        <w:ind w:left="-540" w:right="-514"/>
        <w:jc w:val="lowKashida"/>
        <w:rPr>
          <w:b/>
          <w:bCs/>
          <w:lang w:bidi="ar-JO"/>
        </w:rPr>
      </w:pPr>
      <w:r w:rsidRPr="00783360">
        <w:rPr>
          <w:b/>
          <w:bCs/>
          <w:lang w:bidi="ar-JO"/>
        </w:rPr>
        <w:t>Course module description:</w:t>
      </w:r>
    </w:p>
    <w:p w:rsidR="008174C1" w:rsidRPr="00783360" w:rsidRDefault="008174C1" w:rsidP="008174C1">
      <w:pPr>
        <w:bidi w:val="0"/>
        <w:spacing w:before="100" w:beforeAutospacing="1" w:after="100" w:afterAutospacing="1"/>
      </w:pPr>
      <w:r w:rsidRPr="00783360">
        <w:t>Linguistics is an ideal major for today's university student. It provides the intellectual satisfaction of learning how human language works, while at the same time developing the analytical skills necessary to be highly competitive in teaching. Linguists explore the structure and mechanics of language, the interaction of language and mind and language and socio-cultural factors, as well as what these things tell us about the human mind and the human condition.</w:t>
      </w:r>
    </w:p>
    <w:p w:rsidR="00917E1B" w:rsidRPr="00783360" w:rsidRDefault="00917E1B" w:rsidP="008174C1">
      <w:pPr>
        <w:bidi w:val="0"/>
        <w:jc w:val="lowKashida"/>
        <w:rPr>
          <w:lang w:eastAsia="en-US"/>
        </w:rPr>
      </w:pPr>
      <w:r w:rsidRPr="00783360">
        <w:rPr>
          <w:lang w:eastAsia="en-US"/>
        </w:rPr>
        <w:t xml:space="preserve">Through the course of study, the instructor will present enough explanation, examples and exercises for the students who will get encouragement to participate most of the activities in the lecture and take their part to be English language teachers. </w:t>
      </w:r>
    </w:p>
    <w:p w:rsidR="00917E1B" w:rsidRPr="00783360" w:rsidRDefault="00917E1B" w:rsidP="00917E1B">
      <w:pPr>
        <w:bidi w:val="0"/>
        <w:jc w:val="lowKashida"/>
        <w:rPr>
          <w:lang w:eastAsia="en-US"/>
        </w:rPr>
      </w:pPr>
      <w:r w:rsidRPr="00783360">
        <w:rPr>
          <w:lang w:eastAsia="en-US"/>
        </w:rPr>
        <w:t xml:space="preserve"> </w:t>
      </w:r>
    </w:p>
    <w:p w:rsidR="00917E1B" w:rsidRPr="00783360" w:rsidRDefault="00917E1B" w:rsidP="00917E1B">
      <w:pPr>
        <w:bidi w:val="0"/>
        <w:ind w:left="-540"/>
        <w:jc w:val="lowKashida"/>
        <w:rPr>
          <w:b/>
          <w:bCs/>
          <w:lang w:bidi="ar-JO"/>
        </w:rPr>
      </w:pPr>
      <w:r w:rsidRPr="00783360">
        <w:rPr>
          <w:b/>
          <w:bCs/>
          <w:lang w:bidi="ar-JO"/>
        </w:rPr>
        <w:t>Course module objectives:</w:t>
      </w:r>
    </w:p>
    <w:p w:rsidR="0032607C" w:rsidRPr="00783360" w:rsidRDefault="0032607C" w:rsidP="0032607C">
      <w:pPr>
        <w:spacing w:before="100" w:beforeAutospacing="1" w:after="100" w:afterAutospacing="1"/>
        <w:jc w:val="right"/>
      </w:pPr>
      <w:r w:rsidRPr="00783360">
        <w:t>We offer two tracks within the Linguistics Major: General and TESOL. 1- The General Linguistics track offers a strong humanistics and scientific education in the nature of language. This track focuses on understanding and analyzing language change, structure, and use.</w:t>
      </w:r>
    </w:p>
    <w:p w:rsidR="0032607C" w:rsidRPr="00783360" w:rsidRDefault="0032607C" w:rsidP="0032607C">
      <w:pPr>
        <w:spacing w:before="100" w:beforeAutospacing="1" w:after="100" w:afterAutospacing="1"/>
        <w:jc w:val="right"/>
      </w:pPr>
      <w:r w:rsidRPr="00783360">
        <w:lastRenderedPageBreak/>
        <w:t>2-  The TESOL (Teaching English to Speakers of Other Languages) track allows students to study language structure and acquisition and learn to apply this knowledge to teaching and learning languages. This track prepares students to teach English both in the US and abroad.</w:t>
      </w:r>
    </w:p>
    <w:p w:rsidR="0032607C" w:rsidRPr="00783360" w:rsidRDefault="0032607C" w:rsidP="0032607C"/>
    <w:p w:rsidR="00917E1B" w:rsidRPr="00783360" w:rsidRDefault="00917E1B" w:rsidP="00917E1B">
      <w:pPr>
        <w:bidi w:val="0"/>
        <w:ind w:left="-540"/>
        <w:jc w:val="lowKashida"/>
        <w:rPr>
          <w:b/>
          <w:bCs/>
          <w:u w:val="single"/>
          <w:lang w:bidi="ar-JO"/>
        </w:rPr>
      </w:pPr>
      <w:r w:rsidRPr="00783360">
        <w:rPr>
          <w:b/>
          <w:bCs/>
          <w:u w:val="single"/>
          <w:lang w:bidi="ar-JO"/>
        </w:rPr>
        <w:t>Teaching methods:</w:t>
      </w:r>
    </w:p>
    <w:p w:rsidR="00917E1B" w:rsidRPr="00783360" w:rsidRDefault="00917E1B" w:rsidP="00917E1B">
      <w:pPr>
        <w:bidi w:val="0"/>
        <w:spacing w:before="100" w:beforeAutospacing="1" w:after="100" w:afterAutospacing="1"/>
        <w:jc w:val="lowKashida"/>
        <w:rPr>
          <w:lang w:val="en-GB" w:eastAsia="de-DE"/>
        </w:rPr>
      </w:pPr>
      <w:r w:rsidRPr="00783360">
        <w:rPr>
          <w:lang w:val="en-GB" w:eastAsia="de-DE"/>
        </w:rPr>
        <w:t>The exposition of this subject advances by short-step progression, with an exercise after nearly every step since students should must work actively with the language if they are to achieve a firm understanding of it.</w:t>
      </w:r>
    </w:p>
    <w:p w:rsidR="00917E1B" w:rsidRPr="00783360" w:rsidRDefault="00917E1B" w:rsidP="00917E1B">
      <w:pPr>
        <w:bidi w:val="0"/>
        <w:spacing w:before="100" w:beforeAutospacing="1" w:after="100" w:afterAutospacing="1"/>
        <w:jc w:val="lowKashida"/>
        <w:rPr>
          <w:lang w:val="en-GB" w:eastAsia="de-DE"/>
        </w:rPr>
      </w:pPr>
      <w:r w:rsidRPr="00783360">
        <w:rPr>
          <w:lang w:val="en-GB" w:eastAsia="de-DE"/>
        </w:rPr>
        <w:t>The instructor pre</w:t>
      </w:r>
      <w:r w:rsidR="0032607C" w:rsidRPr="00783360">
        <w:rPr>
          <w:lang w:val="en-GB" w:eastAsia="de-DE"/>
        </w:rPr>
        <w:t>-</w:t>
      </w:r>
      <w:r w:rsidRPr="00783360">
        <w:rPr>
          <w:lang w:val="en-GB" w:eastAsia="de-DE"/>
        </w:rPr>
        <w:t>teaches most lessons to hold student’s attention since the material is new.</w:t>
      </w:r>
    </w:p>
    <w:p w:rsidR="00917E1B" w:rsidRPr="00783360" w:rsidRDefault="00917E1B" w:rsidP="0032607C">
      <w:pPr>
        <w:bidi w:val="0"/>
        <w:spacing w:before="100" w:beforeAutospacing="1" w:after="100" w:afterAutospacing="1"/>
        <w:jc w:val="lowKashida"/>
        <w:rPr>
          <w:lang w:val="en-GB" w:eastAsia="de-DE"/>
        </w:rPr>
      </w:pPr>
      <w:r w:rsidRPr="00783360">
        <w:rPr>
          <w:lang w:val="en-GB" w:eastAsia="de-DE"/>
        </w:rPr>
        <w:t xml:space="preserve">Asking questions about the material and </w:t>
      </w:r>
      <w:r w:rsidR="0032607C" w:rsidRPr="00783360">
        <w:rPr>
          <w:lang w:val="en-GB" w:eastAsia="de-DE"/>
        </w:rPr>
        <w:t>re-back</w:t>
      </w:r>
      <w:r w:rsidR="008E466E" w:rsidRPr="00783360">
        <w:rPr>
          <w:lang w:val="en-GB" w:eastAsia="de-DE"/>
        </w:rPr>
        <w:t xml:space="preserve"> process</w:t>
      </w:r>
      <w:r w:rsidRPr="00783360">
        <w:rPr>
          <w:lang w:val="en-GB" w:eastAsia="de-DE"/>
        </w:rPr>
        <w:t xml:space="preserve"> will be used mostly.</w:t>
      </w:r>
    </w:p>
    <w:p w:rsidR="008E466E" w:rsidRPr="00783360" w:rsidRDefault="008E466E" w:rsidP="008E466E">
      <w:pPr>
        <w:bidi w:val="0"/>
        <w:spacing w:before="100" w:beforeAutospacing="1" w:after="100" w:afterAutospacing="1"/>
        <w:jc w:val="lowKashida"/>
        <w:rPr>
          <w:lang w:val="en-GB" w:eastAsia="de-DE"/>
        </w:rPr>
      </w:pPr>
      <w:r w:rsidRPr="00783360">
        <w:rPr>
          <w:lang w:val="en-GB" w:eastAsia="de-DE"/>
        </w:rPr>
        <w:t>Giving students some exercises to check the comprehension.</w:t>
      </w:r>
    </w:p>
    <w:p w:rsidR="00917E1B" w:rsidRPr="00783360" w:rsidRDefault="00917E1B" w:rsidP="00917E1B">
      <w:pPr>
        <w:bidi w:val="0"/>
        <w:spacing w:before="100" w:beforeAutospacing="1" w:after="100" w:afterAutospacing="1"/>
        <w:jc w:val="lowKashida"/>
        <w:rPr>
          <w:lang w:val="en-GB" w:eastAsia="de-DE"/>
        </w:rPr>
      </w:pPr>
      <w:r w:rsidRPr="00783360">
        <w:rPr>
          <w:lang w:val="en-GB" w:eastAsia="de-DE"/>
        </w:rPr>
        <w:t xml:space="preserve"> Asking them to review the material and always there is time for discussion of such illustration to strengthen the understanding and the performance of the exercises as well. </w:t>
      </w:r>
    </w:p>
    <w:p w:rsidR="00917E1B" w:rsidRPr="00783360" w:rsidRDefault="00917E1B" w:rsidP="008E466E">
      <w:pPr>
        <w:bidi w:val="0"/>
        <w:spacing w:before="100" w:beforeAutospacing="1" w:after="100" w:afterAutospacing="1"/>
        <w:jc w:val="lowKashida"/>
        <w:rPr>
          <w:lang w:val="en-GB" w:eastAsia="de-DE"/>
        </w:rPr>
      </w:pPr>
      <w:r w:rsidRPr="00783360">
        <w:rPr>
          <w:lang w:val="en-GB" w:eastAsia="de-DE"/>
        </w:rPr>
        <w:t>Having the students justify their answers in exercises in that case the instructor will find out which students really understand what they are doing.</w:t>
      </w:r>
    </w:p>
    <w:p w:rsidR="00917E1B" w:rsidRPr="00783360" w:rsidRDefault="00917E1B" w:rsidP="00917E1B">
      <w:pPr>
        <w:bidi w:val="0"/>
        <w:jc w:val="lowKashida"/>
        <w:rPr>
          <w:b/>
          <w:bCs/>
          <w:lang w:bidi="ar-JO"/>
        </w:rPr>
      </w:pPr>
      <w:r w:rsidRPr="00783360">
        <w:rPr>
          <w:b/>
          <w:bCs/>
          <w:u w:val="single"/>
          <w:lang w:bidi="ar-JO"/>
        </w:rPr>
        <w:t>Learning outcomes:</w:t>
      </w:r>
    </w:p>
    <w:p w:rsidR="00917E1B" w:rsidRPr="00783360" w:rsidRDefault="00917E1B" w:rsidP="00917E1B">
      <w:pPr>
        <w:numPr>
          <w:ilvl w:val="0"/>
          <w:numId w:val="2"/>
        </w:numPr>
        <w:tabs>
          <w:tab w:val="clear" w:pos="360"/>
          <w:tab w:val="num" w:pos="-180"/>
        </w:tabs>
        <w:bidi w:val="0"/>
        <w:ind w:left="-360" w:right="0" w:firstLine="0"/>
        <w:jc w:val="lowKashida"/>
        <w:rPr>
          <w:lang w:bidi="ar-JO"/>
        </w:rPr>
      </w:pPr>
      <w:r w:rsidRPr="00783360">
        <w:rPr>
          <w:lang w:bidi="ar-JO"/>
        </w:rPr>
        <w:t>Knowledge and understanding</w:t>
      </w:r>
    </w:p>
    <w:p w:rsidR="00917E1B" w:rsidRPr="00783360" w:rsidRDefault="00917E1B" w:rsidP="00917E1B">
      <w:pPr>
        <w:bidi w:val="0"/>
        <w:ind w:left="-360"/>
        <w:jc w:val="lowKashida"/>
        <w:rPr>
          <w:lang w:bidi="ar-JO"/>
        </w:rPr>
      </w:pPr>
    </w:p>
    <w:p w:rsidR="00917E1B" w:rsidRPr="00783360" w:rsidRDefault="00917E1B" w:rsidP="008E466E">
      <w:pPr>
        <w:numPr>
          <w:ilvl w:val="0"/>
          <w:numId w:val="5"/>
        </w:numPr>
        <w:bidi w:val="0"/>
        <w:rPr>
          <w:lang w:eastAsia="en-US" w:bidi="ar-JO"/>
        </w:rPr>
      </w:pPr>
      <w:r w:rsidRPr="00783360">
        <w:rPr>
          <w:lang w:eastAsia="en-US" w:bidi="ar-JO"/>
        </w:rPr>
        <w:t xml:space="preserve"> To have a general knowledge of the key theoretical issues of  </w:t>
      </w:r>
      <w:r w:rsidR="008E466E" w:rsidRPr="00783360">
        <w:rPr>
          <w:lang w:eastAsia="en-US" w:bidi="ar-JO"/>
        </w:rPr>
        <w:t>linguistics</w:t>
      </w:r>
      <w:r w:rsidRPr="00783360">
        <w:rPr>
          <w:lang w:eastAsia="en-US" w:bidi="ar-JO"/>
        </w:rPr>
        <w:t>.</w:t>
      </w:r>
    </w:p>
    <w:p w:rsidR="00917E1B" w:rsidRPr="00783360" w:rsidRDefault="00917E1B" w:rsidP="008E466E">
      <w:pPr>
        <w:numPr>
          <w:ilvl w:val="0"/>
          <w:numId w:val="5"/>
        </w:numPr>
        <w:bidi w:val="0"/>
        <w:jc w:val="lowKashida"/>
        <w:rPr>
          <w:lang w:eastAsia="en-US" w:bidi="ar-JO"/>
        </w:rPr>
      </w:pPr>
      <w:r w:rsidRPr="00783360">
        <w:rPr>
          <w:lang w:eastAsia="en-US" w:bidi="ar-JO"/>
        </w:rPr>
        <w:t xml:space="preserve">To know the </w:t>
      </w:r>
      <w:r w:rsidR="008E466E" w:rsidRPr="00783360">
        <w:rPr>
          <w:lang w:eastAsia="en-US" w:bidi="ar-JO"/>
        </w:rPr>
        <w:t xml:space="preserve">nature </w:t>
      </w:r>
      <w:r w:rsidRPr="00783360">
        <w:rPr>
          <w:lang w:eastAsia="en-US" w:bidi="ar-JO"/>
        </w:rPr>
        <w:t xml:space="preserve"> of English </w:t>
      </w:r>
      <w:r w:rsidR="008E466E" w:rsidRPr="00783360">
        <w:rPr>
          <w:lang w:eastAsia="en-US" w:bidi="ar-JO"/>
        </w:rPr>
        <w:t xml:space="preserve">language </w:t>
      </w:r>
      <w:r w:rsidRPr="00783360">
        <w:rPr>
          <w:lang w:eastAsia="en-US" w:bidi="ar-JO"/>
        </w:rPr>
        <w:t>.</w:t>
      </w:r>
    </w:p>
    <w:p w:rsidR="00917E1B" w:rsidRPr="00783360" w:rsidRDefault="00917E1B" w:rsidP="00917E1B">
      <w:pPr>
        <w:numPr>
          <w:ilvl w:val="0"/>
          <w:numId w:val="5"/>
        </w:numPr>
        <w:bidi w:val="0"/>
        <w:spacing w:before="100" w:beforeAutospacing="1" w:after="100" w:afterAutospacing="1"/>
        <w:rPr>
          <w:lang w:val="en-GB" w:eastAsia="en-US" w:bidi="ar-JO"/>
        </w:rPr>
      </w:pPr>
      <w:r w:rsidRPr="00783360">
        <w:rPr>
          <w:lang w:val="en-GB" w:eastAsia="en-US" w:bidi="ar-JO"/>
        </w:rPr>
        <w:t>To understand the origin of English words.</w:t>
      </w:r>
    </w:p>
    <w:p w:rsidR="008E466E" w:rsidRPr="00783360" w:rsidRDefault="00917E1B" w:rsidP="008E466E">
      <w:pPr>
        <w:numPr>
          <w:ilvl w:val="0"/>
          <w:numId w:val="2"/>
        </w:numPr>
        <w:tabs>
          <w:tab w:val="clear" w:pos="360"/>
          <w:tab w:val="num" w:pos="-180"/>
        </w:tabs>
        <w:bidi w:val="0"/>
        <w:ind w:left="-180" w:right="0" w:hanging="180"/>
        <w:jc w:val="lowKashida"/>
        <w:rPr>
          <w:b/>
          <w:bCs/>
          <w:lang w:bidi="ar-JO"/>
        </w:rPr>
      </w:pPr>
      <w:r w:rsidRPr="00783360">
        <w:rPr>
          <w:lang w:bidi="ar-JO"/>
        </w:rPr>
        <w:t xml:space="preserve">Cognitive skills (thinking and analysis). </w:t>
      </w:r>
    </w:p>
    <w:p w:rsidR="008E466E" w:rsidRPr="00783360" w:rsidRDefault="008E466E" w:rsidP="008E466E">
      <w:pPr>
        <w:bidi w:val="0"/>
        <w:ind w:left="-180" w:right="360"/>
        <w:jc w:val="lowKashida"/>
        <w:rPr>
          <w:b/>
          <w:bCs/>
          <w:lang w:bidi="ar-JO"/>
        </w:rPr>
      </w:pPr>
    </w:p>
    <w:p w:rsidR="008E466E" w:rsidRPr="00783360" w:rsidRDefault="008E466E" w:rsidP="008E466E">
      <w:pPr>
        <w:pStyle w:val="ListParagraph"/>
        <w:numPr>
          <w:ilvl w:val="0"/>
          <w:numId w:val="9"/>
        </w:numPr>
        <w:bidi w:val="0"/>
        <w:jc w:val="lowKashida"/>
      </w:pPr>
      <w:r w:rsidRPr="00783360">
        <w:t>Comprehend the key principles, approaches and concepts of cognitive linguistics .</w:t>
      </w:r>
    </w:p>
    <w:p w:rsidR="008E466E" w:rsidRPr="00783360" w:rsidRDefault="008E466E" w:rsidP="008E466E">
      <w:pPr>
        <w:pStyle w:val="ListParagraph"/>
        <w:numPr>
          <w:ilvl w:val="0"/>
          <w:numId w:val="9"/>
        </w:numPr>
        <w:bidi w:val="0"/>
        <w:jc w:val="lowKashida"/>
      </w:pPr>
      <w:r w:rsidRPr="00783360">
        <w:t xml:space="preserve">  Show a degree of critical reflection on the key principles, approaches and concepts of cognitive linguistics.</w:t>
      </w:r>
    </w:p>
    <w:p w:rsidR="004A0B70" w:rsidRPr="00783360" w:rsidRDefault="008E466E" w:rsidP="004A0B70">
      <w:pPr>
        <w:pStyle w:val="ListParagraph"/>
        <w:numPr>
          <w:ilvl w:val="0"/>
          <w:numId w:val="9"/>
        </w:numPr>
        <w:bidi w:val="0"/>
        <w:jc w:val="lowKashida"/>
        <w:rPr>
          <w:b/>
          <w:bCs/>
          <w:lang w:bidi="ar-JO"/>
        </w:rPr>
      </w:pPr>
      <w:r w:rsidRPr="00783360">
        <w:t xml:space="preserve">  Consolidate and further develop understanding of the place of cognitive linguistics within its intellectual context – in particular, to understand how </w:t>
      </w:r>
      <w:r w:rsidR="00BC0D53" w:rsidRPr="00783360">
        <w:t xml:space="preserve">language </w:t>
      </w:r>
      <w:r w:rsidRPr="00783360">
        <w:t>relates to cognitive science in general, and to other strands in linguistics which explore the language-mind link (</w:t>
      </w:r>
      <w:r w:rsidR="004A0B70" w:rsidRPr="00783360">
        <w:t xml:space="preserve">for example, psycholinguistics, and </w:t>
      </w:r>
      <w:r w:rsidRPr="00783360">
        <w:t>sociolinguistics)</w:t>
      </w:r>
      <w:r w:rsidR="004A0B70" w:rsidRPr="00783360">
        <w:t xml:space="preserve"> </w:t>
      </w:r>
    </w:p>
    <w:p w:rsidR="004A0B70" w:rsidRPr="00783360" w:rsidRDefault="005D2C1A" w:rsidP="004A0B70">
      <w:pPr>
        <w:pStyle w:val="ListParagraph"/>
        <w:numPr>
          <w:ilvl w:val="0"/>
          <w:numId w:val="9"/>
        </w:numPr>
        <w:bidi w:val="0"/>
        <w:jc w:val="lowKashida"/>
        <w:rPr>
          <w:b/>
          <w:bCs/>
          <w:lang w:bidi="ar-JO"/>
        </w:rPr>
      </w:pPr>
      <w:r w:rsidRPr="00783360">
        <w:t xml:space="preserve"> </w:t>
      </w:r>
      <w:r w:rsidR="008E466E" w:rsidRPr="00783360">
        <w:t xml:space="preserve">Demonstrate an ability to critically apply, interpret and present such knowledge both orally and in writing. </w:t>
      </w:r>
    </w:p>
    <w:p w:rsidR="00C25003" w:rsidRPr="00783360" w:rsidRDefault="008E466E" w:rsidP="00C25003">
      <w:pPr>
        <w:pStyle w:val="ListParagraph"/>
        <w:numPr>
          <w:ilvl w:val="0"/>
          <w:numId w:val="9"/>
        </w:numPr>
        <w:bidi w:val="0"/>
        <w:jc w:val="lowKashida"/>
        <w:rPr>
          <w:b/>
          <w:bCs/>
          <w:lang w:bidi="ar-JO"/>
        </w:rPr>
      </w:pPr>
      <w:r w:rsidRPr="00783360">
        <w:t xml:space="preserve">Demonstrate an ability to discuss in groups critical and informed arguments about significant issues in Linguistics </w:t>
      </w:r>
      <w:r w:rsidR="004C7741" w:rsidRPr="00783360">
        <w:t>.</w:t>
      </w:r>
    </w:p>
    <w:p w:rsidR="00C25003" w:rsidRPr="00783360" w:rsidRDefault="00C25003" w:rsidP="00C25003">
      <w:pPr>
        <w:bidi w:val="0"/>
        <w:ind w:left="-180"/>
        <w:jc w:val="lowKashida"/>
        <w:rPr>
          <w:b/>
          <w:bCs/>
          <w:lang w:bidi="ar-JO"/>
        </w:rPr>
      </w:pPr>
    </w:p>
    <w:p w:rsidR="00917E1B" w:rsidRPr="00783360" w:rsidRDefault="00917E1B" w:rsidP="00C25003">
      <w:pPr>
        <w:bidi w:val="0"/>
        <w:ind w:left="-450"/>
        <w:jc w:val="lowKashida"/>
        <w:rPr>
          <w:b/>
          <w:bCs/>
          <w:lang w:bidi="ar-JO"/>
        </w:rPr>
      </w:pPr>
      <w:r w:rsidRPr="00783360">
        <w:rPr>
          <w:b/>
          <w:bCs/>
          <w:u w:val="single"/>
          <w:lang w:bidi="ar-JO"/>
        </w:rPr>
        <w:t xml:space="preserve">Practical and subject specific skills </w:t>
      </w:r>
      <w:r w:rsidRPr="00783360">
        <w:rPr>
          <w:b/>
          <w:bCs/>
          <w:u w:val="single"/>
        </w:rPr>
        <w:t>(Transferable Skills</w:t>
      </w:r>
      <w:r w:rsidRPr="00783360">
        <w:rPr>
          <w:b/>
          <w:bCs/>
          <w:u w:val="single"/>
          <w:lang w:bidi="ar-JO"/>
        </w:rPr>
        <w:t>).</w:t>
      </w:r>
    </w:p>
    <w:p w:rsidR="00917E1B" w:rsidRPr="00783360" w:rsidRDefault="00917E1B" w:rsidP="00917E1B">
      <w:pPr>
        <w:autoSpaceDE w:val="0"/>
        <w:autoSpaceDN w:val="0"/>
        <w:bidi w:val="0"/>
        <w:adjustRightInd w:val="0"/>
        <w:rPr>
          <w:b/>
          <w:bCs/>
          <w:u w:val="single"/>
          <w:lang w:bidi="ar-JO"/>
        </w:rPr>
      </w:pPr>
      <w:r w:rsidRPr="00783360">
        <w:rPr>
          <w:lang w:val="en-GB" w:eastAsia="en-US" w:bidi="ar-JO"/>
        </w:rPr>
        <w:t xml:space="preserve"> </w:t>
      </w:r>
      <w:r w:rsidRPr="00783360">
        <w:rPr>
          <w:rFonts w:eastAsia="Calibri"/>
          <w:sz w:val="23"/>
          <w:szCs w:val="23"/>
          <w:lang w:eastAsia="en-US"/>
        </w:rPr>
        <w:t>1. To manage own learning time and research activities.</w:t>
      </w:r>
    </w:p>
    <w:p w:rsidR="00917E1B" w:rsidRPr="00783360" w:rsidRDefault="00917E1B" w:rsidP="004C7741">
      <w:pPr>
        <w:autoSpaceDE w:val="0"/>
        <w:autoSpaceDN w:val="0"/>
        <w:bidi w:val="0"/>
        <w:adjustRightInd w:val="0"/>
        <w:rPr>
          <w:rFonts w:eastAsia="Calibri"/>
          <w:sz w:val="23"/>
          <w:szCs w:val="23"/>
          <w:lang w:eastAsia="en-US"/>
        </w:rPr>
      </w:pPr>
      <w:r w:rsidRPr="00783360">
        <w:rPr>
          <w:rFonts w:eastAsia="Calibri"/>
          <w:sz w:val="23"/>
          <w:szCs w:val="23"/>
          <w:lang w:eastAsia="en-US"/>
        </w:rPr>
        <w:t>2. To undertake</w:t>
      </w:r>
      <w:r w:rsidR="004C7741" w:rsidRPr="00783360">
        <w:rPr>
          <w:rFonts w:eastAsia="Calibri"/>
          <w:sz w:val="23"/>
          <w:szCs w:val="23"/>
          <w:lang w:eastAsia="en-US"/>
        </w:rPr>
        <w:t xml:space="preserve"> teacher’s </w:t>
      </w:r>
      <w:r w:rsidRPr="00783360">
        <w:rPr>
          <w:rFonts w:eastAsia="Calibri"/>
          <w:sz w:val="23"/>
          <w:szCs w:val="23"/>
          <w:lang w:eastAsia="en-US"/>
        </w:rPr>
        <w:t xml:space="preserve"> </w:t>
      </w:r>
      <w:r w:rsidR="004C7741" w:rsidRPr="00783360">
        <w:rPr>
          <w:rFonts w:eastAsia="Calibri"/>
          <w:sz w:val="23"/>
          <w:szCs w:val="23"/>
          <w:lang w:eastAsia="en-US"/>
        </w:rPr>
        <w:t xml:space="preserve">presented </w:t>
      </w:r>
      <w:r w:rsidRPr="00783360">
        <w:rPr>
          <w:rFonts w:eastAsia="Calibri"/>
          <w:sz w:val="23"/>
          <w:szCs w:val="23"/>
          <w:lang w:eastAsia="en-US"/>
        </w:rPr>
        <w:t xml:space="preserve"> exercise.</w:t>
      </w:r>
    </w:p>
    <w:p w:rsidR="00917E1B" w:rsidRPr="00783360" w:rsidRDefault="00917E1B" w:rsidP="00917E1B">
      <w:pPr>
        <w:autoSpaceDE w:val="0"/>
        <w:autoSpaceDN w:val="0"/>
        <w:bidi w:val="0"/>
        <w:adjustRightInd w:val="0"/>
        <w:rPr>
          <w:rFonts w:eastAsia="Calibri"/>
          <w:sz w:val="23"/>
          <w:szCs w:val="23"/>
          <w:lang w:eastAsia="en-US"/>
        </w:rPr>
      </w:pPr>
      <w:r w:rsidRPr="00783360">
        <w:rPr>
          <w:rFonts w:eastAsia="Calibri"/>
          <w:sz w:val="23"/>
          <w:szCs w:val="23"/>
          <w:lang w:eastAsia="en-US"/>
        </w:rPr>
        <w:t>3. To organize and present information and arguments on the chosen items in well-formed oral and written English.</w:t>
      </w:r>
    </w:p>
    <w:p w:rsidR="00917E1B" w:rsidRPr="00783360" w:rsidRDefault="00917E1B" w:rsidP="00917E1B">
      <w:pPr>
        <w:autoSpaceDE w:val="0"/>
        <w:autoSpaceDN w:val="0"/>
        <w:bidi w:val="0"/>
        <w:adjustRightInd w:val="0"/>
        <w:rPr>
          <w:rFonts w:eastAsia="Calibri"/>
          <w:sz w:val="23"/>
          <w:szCs w:val="23"/>
          <w:lang w:eastAsia="en-US"/>
        </w:rPr>
      </w:pPr>
      <w:r w:rsidRPr="00783360">
        <w:rPr>
          <w:rFonts w:eastAsia="Calibri"/>
          <w:sz w:val="23"/>
          <w:szCs w:val="23"/>
          <w:lang w:eastAsia="en-US"/>
        </w:rPr>
        <w:t xml:space="preserve"> 4. To develop the skills necessary to allow them to take theoretical concepts and apply these concepts to practical situations in their work and personal lives</w:t>
      </w:r>
      <w:r w:rsidR="00C25003" w:rsidRPr="00783360">
        <w:rPr>
          <w:rFonts w:eastAsia="Calibri"/>
          <w:sz w:val="23"/>
          <w:szCs w:val="23"/>
          <w:lang w:eastAsia="en-US"/>
        </w:rPr>
        <w:t>.</w:t>
      </w:r>
    </w:p>
    <w:p w:rsidR="00C25003" w:rsidRPr="00783360" w:rsidRDefault="00C25003" w:rsidP="00C25003">
      <w:pPr>
        <w:autoSpaceDE w:val="0"/>
        <w:autoSpaceDN w:val="0"/>
        <w:bidi w:val="0"/>
        <w:adjustRightInd w:val="0"/>
        <w:rPr>
          <w:rFonts w:eastAsia="Calibri"/>
          <w:sz w:val="23"/>
          <w:szCs w:val="23"/>
          <w:lang w:eastAsia="en-US"/>
        </w:rPr>
      </w:pPr>
    </w:p>
    <w:p w:rsidR="00917E1B" w:rsidRPr="00783360" w:rsidRDefault="00C25003" w:rsidP="00917E1B">
      <w:pPr>
        <w:bidi w:val="0"/>
        <w:ind w:left="-540"/>
        <w:jc w:val="lowKashida"/>
        <w:rPr>
          <w:b/>
          <w:bCs/>
          <w:lang w:bidi="ar-JO"/>
        </w:rPr>
      </w:pPr>
      <w:r w:rsidRPr="00783360">
        <w:rPr>
          <w:b/>
          <w:bCs/>
          <w:lang w:bidi="ar-JO"/>
        </w:rPr>
        <w:t xml:space="preserve">  </w:t>
      </w:r>
      <w:r w:rsidR="00917E1B" w:rsidRPr="00783360">
        <w:rPr>
          <w:b/>
          <w:bCs/>
          <w:lang w:bidi="ar-JO"/>
        </w:rPr>
        <w:t xml:space="preserve">Assessment instruments </w:t>
      </w:r>
    </w:p>
    <w:p w:rsidR="00917E1B" w:rsidRPr="00783360" w:rsidRDefault="00917E1B" w:rsidP="00917E1B">
      <w:pPr>
        <w:numPr>
          <w:ilvl w:val="0"/>
          <w:numId w:val="3"/>
        </w:numPr>
        <w:tabs>
          <w:tab w:val="clear" w:pos="1440"/>
        </w:tabs>
        <w:bidi w:val="0"/>
        <w:ind w:left="0" w:right="0"/>
        <w:jc w:val="lowKashida"/>
        <w:rPr>
          <w:lang w:bidi="ar-JO"/>
        </w:rPr>
      </w:pPr>
      <w:r w:rsidRPr="00783360">
        <w:rPr>
          <w:lang w:bidi="ar-JO"/>
        </w:rPr>
        <w:t xml:space="preserve">Presentations </w:t>
      </w:r>
    </w:p>
    <w:p w:rsidR="00917E1B" w:rsidRPr="00783360" w:rsidRDefault="00917E1B" w:rsidP="00917E1B">
      <w:pPr>
        <w:numPr>
          <w:ilvl w:val="0"/>
          <w:numId w:val="3"/>
        </w:numPr>
        <w:tabs>
          <w:tab w:val="clear" w:pos="1440"/>
        </w:tabs>
        <w:bidi w:val="0"/>
        <w:ind w:left="0" w:right="0"/>
        <w:jc w:val="lowKashida"/>
        <w:rPr>
          <w:lang w:bidi="ar-JO"/>
        </w:rPr>
      </w:pPr>
      <w:r w:rsidRPr="00783360">
        <w:rPr>
          <w:lang w:bidi="ar-JO"/>
        </w:rPr>
        <w:lastRenderedPageBreak/>
        <w:t>Quizzes.</w:t>
      </w:r>
    </w:p>
    <w:p w:rsidR="00917E1B" w:rsidRPr="00783360" w:rsidRDefault="00917E1B" w:rsidP="00917E1B">
      <w:pPr>
        <w:numPr>
          <w:ilvl w:val="0"/>
          <w:numId w:val="3"/>
        </w:numPr>
        <w:tabs>
          <w:tab w:val="clear" w:pos="1440"/>
        </w:tabs>
        <w:bidi w:val="0"/>
        <w:ind w:left="0" w:right="0"/>
        <w:jc w:val="lowKashida"/>
        <w:rPr>
          <w:lang w:bidi="ar-JO"/>
        </w:rPr>
      </w:pPr>
      <w:r w:rsidRPr="00783360">
        <w:rPr>
          <w:lang w:bidi="ar-JO"/>
        </w:rPr>
        <w:t>Homework</w:t>
      </w:r>
    </w:p>
    <w:p w:rsidR="00917E1B" w:rsidRPr="00783360" w:rsidRDefault="00917E1B" w:rsidP="00917E1B">
      <w:pPr>
        <w:numPr>
          <w:ilvl w:val="0"/>
          <w:numId w:val="3"/>
        </w:numPr>
        <w:tabs>
          <w:tab w:val="clear" w:pos="1440"/>
        </w:tabs>
        <w:bidi w:val="0"/>
        <w:ind w:left="0" w:right="0"/>
        <w:jc w:val="lowKashida"/>
        <w:rPr>
          <w:lang w:bidi="ar-JO"/>
        </w:rPr>
      </w:pPr>
      <w:r w:rsidRPr="00783360">
        <w:rPr>
          <w:lang w:bidi="ar-JO"/>
        </w:rPr>
        <w:t>Final examination: 50 marks</w:t>
      </w:r>
    </w:p>
    <w:p w:rsidR="00917E1B" w:rsidRPr="00783360" w:rsidRDefault="00917E1B" w:rsidP="00917E1B">
      <w:pPr>
        <w:bidi w:val="0"/>
        <w:ind w:left="-540"/>
        <w:jc w:val="lowKashida"/>
        <w:rPr>
          <w:b/>
          <w:bCs/>
          <w:lang w:bidi="ar-JO"/>
        </w:rPr>
      </w:pPr>
    </w:p>
    <w:tbl>
      <w:tblPr>
        <w:bidiVisual/>
        <w:tblW w:w="0" w:type="auto"/>
        <w:jc w:val="center"/>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2"/>
        <w:gridCol w:w="4655"/>
      </w:tblGrid>
      <w:tr w:rsidR="00917E1B" w:rsidRPr="00783360" w:rsidTr="008F073B">
        <w:trPr>
          <w:jc w:val="center"/>
        </w:trPr>
        <w:tc>
          <w:tcPr>
            <w:tcW w:w="8627" w:type="dxa"/>
            <w:gridSpan w:val="2"/>
            <w:tcBorders>
              <w:top w:val="double" w:sz="4" w:space="0" w:color="auto"/>
              <w:left w:val="double" w:sz="4" w:space="0" w:color="auto"/>
              <w:bottom w:val="double" w:sz="4" w:space="0" w:color="auto"/>
              <w:right w:val="double" w:sz="4" w:space="0" w:color="auto"/>
            </w:tcBorders>
            <w:shd w:val="clear" w:color="auto" w:fill="CCCCCC"/>
          </w:tcPr>
          <w:p w:rsidR="00917E1B" w:rsidRPr="00783360" w:rsidRDefault="00917E1B" w:rsidP="008F073B">
            <w:pPr>
              <w:bidi w:val="0"/>
              <w:spacing w:line="360" w:lineRule="auto"/>
              <w:ind w:right="-180"/>
              <w:jc w:val="center"/>
              <w:rPr>
                <w:b/>
                <w:bCs/>
                <w:u w:val="single"/>
                <w:rtl/>
              </w:rPr>
            </w:pPr>
            <w:r w:rsidRPr="00783360">
              <w:rPr>
                <w:b/>
                <w:bCs/>
                <w:u w:val="single"/>
                <w:lang w:bidi="ar-JO"/>
              </w:rPr>
              <w:t>Allocation of Marks</w:t>
            </w:r>
          </w:p>
        </w:tc>
      </w:tr>
      <w:tr w:rsidR="00917E1B" w:rsidRPr="00783360" w:rsidTr="008F073B">
        <w:trPr>
          <w:jc w:val="center"/>
        </w:trPr>
        <w:tc>
          <w:tcPr>
            <w:tcW w:w="3972" w:type="dxa"/>
            <w:tcBorders>
              <w:top w:val="double" w:sz="4" w:space="0" w:color="auto"/>
              <w:left w:val="double" w:sz="4" w:space="0" w:color="auto"/>
              <w:bottom w:val="double" w:sz="4" w:space="0" w:color="auto"/>
              <w:right w:val="single" w:sz="4" w:space="0" w:color="auto"/>
            </w:tcBorders>
            <w:shd w:val="clear" w:color="auto" w:fill="CCCCCC"/>
          </w:tcPr>
          <w:p w:rsidR="00917E1B" w:rsidRPr="00783360" w:rsidRDefault="00917E1B" w:rsidP="008F073B">
            <w:pPr>
              <w:bidi w:val="0"/>
              <w:spacing w:line="360" w:lineRule="auto"/>
              <w:jc w:val="center"/>
              <w:rPr>
                <w:b/>
                <w:bCs/>
                <w:lang w:bidi="ar-JO"/>
              </w:rPr>
            </w:pPr>
            <w:r w:rsidRPr="00783360">
              <w:rPr>
                <w:b/>
                <w:bCs/>
                <w:lang w:bidi="ar-JO"/>
              </w:rPr>
              <w:t xml:space="preserve">Dates </w:t>
            </w:r>
          </w:p>
        </w:tc>
        <w:tc>
          <w:tcPr>
            <w:tcW w:w="4655" w:type="dxa"/>
            <w:tcBorders>
              <w:top w:val="double" w:sz="4" w:space="0" w:color="auto"/>
              <w:left w:val="single" w:sz="4" w:space="0" w:color="auto"/>
              <w:bottom w:val="double" w:sz="4" w:space="0" w:color="auto"/>
              <w:right w:val="double" w:sz="4" w:space="0" w:color="auto"/>
            </w:tcBorders>
            <w:shd w:val="clear" w:color="auto" w:fill="CCCCCC"/>
          </w:tcPr>
          <w:p w:rsidR="00917E1B" w:rsidRPr="00783360" w:rsidRDefault="00917E1B" w:rsidP="008F073B">
            <w:pPr>
              <w:pStyle w:val="Heading6"/>
              <w:numPr>
                <w:ilvl w:val="0"/>
                <w:numId w:val="0"/>
              </w:numPr>
              <w:bidi w:val="0"/>
              <w:ind w:right="0" w:firstLine="26"/>
              <w:jc w:val="center"/>
              <w:rPr>
                <w:rtl/>
              </w:rPr>
            </w:pPr>
            <w:r w:rsidRPr="00783360">
              <w:t>Assessment Instruments</w:t>
            </w:r>
          </w:p>
        </w:tc>
      </w:tr>
      <w:tr w:rsidR="00917E1B" w:rsidRPr="00783360" w:rsidTr="008F073B">
        <w:trPr>
          <w:jc w:val="center"/>
        </w:trPr>
        <w:tc>
          <w:tcPr>
            <w:tcW w:w="3972" w:type="dxa"/>
            <w:tcBorders>
              <w:top w:val="double" w:sz="4" w:space="0" w:color="auto"/>
              <w:left w:val="double" w:sz="4" w:space="0" w:color="auto"/>
              <w:bottom w:val="single" w:sz="4" w:space="0" w:color="auto"/>
              <w:right w:val="single" w:sz="4" w:space="0" w:color="auto"/>
            </w:tcBorders>
          </w:tcPr>
          <w:p w:rsidR="00917E1B" w:rsidRPr="00783360" w:rsidRDefault="00917E1B" w:rsidP="008F073B">
            <w:pPr>
              <w:bidi w:val="0"/>
              <w:spacing w:line="360" w:lineRule="auto"/>
              <w:ind w:right="716"/>
              <w:jc w:val="lowKashida"/>
            </w:pPr>
            <w:r w:rsidRPr="00783360">
              <w:t>20 marks</w:t>
            </w:r>
          </w:p>
          <w:p w:rsidR="00917E1B" w:rsidRPr="00783360" w:rsidRDefault="00EC1EBE" w:rsidP="008F073B">
            <w:pPr>
              <w:bidi w:val="0"/>
              <w:spacing w:line="360" w:lineRule="auto"/>
              <w:ind w:right="716"/>
              <w:jc w:val="lowKashida"/>
              <w:rPr>
                <w:rtl/>
              </w:rPr>
            </w:pPr>
            <w:r w:rsidRPr="00783360">
              <w:t>Date: 2-12</w:t>
            </w:r>
            <w:r w:rsidR="00917E1B" w:rsidRPr="00783360">
              <w:t>-201</w:t>
            </w:r>
            <w:r w:rsidRPr="00783360">
              <w:t>2</w:t>
            </w:r>
          </w:p>
        </w:tc>
        <w:tc>
          <w:tcPr>
            <w:tcW w:w="4655" w:type="dxa"/>
            <w:tcBorders>
              <w:top w:val="double" w:sz="4" w:space="0" w:color="auto"/>
              <w:left w:val="single" w:sz="4" w:space="0" w:color="auto"/>
              <w:bottom w:val="single" w:sz="4" w:space="0" w:color="auto"/>
              <w:right w:val="double" w:sz="4" w:space="0" w:color="auto"/>
            </w:tcBorders>
            <w:shd w:val="clear" w:color="auto" w:fill="E6E6E6"/>
          </w:tcPr>
          <w:p w:rsidR="00917E1B" w:rsidRPr="00783360" w:rsidRDefault="00917E1B" w:rsidP="008F073B">
            <w:pPr>
              <w:bidi w:val="0"/>
              <w:spacing w:line="360" w:lineRule="auto"/>
              <w:ind w:right="716"/>
              <w:jc w:val="lowKashida"/>
              <w:rPr>
                <w:b/>
                <w:bCs/>
                <w:lang w:bidi="ar-JO"/>
              </w:rPr>
            </w:pPr>
            <w:r w:rsidRPr="00783360">
              <w:rPr>
                <w:b/>
                <w:bCs/>
                <w:lang w:bidi="ar-JO"/>
              </w:rPr>
              <w:t>First examination</w:t>
            </w:r>
          </w:p>
        </w:tc>
      </w:tr>
      <w:tr w:rsidR="00917E1B" w:rsidRPr="00783360" w:rsidTr="008F073B">
        <w:trPr>
          <w:jc w:val="center"/>
        </w:trPr>
        <w:tc>
          <w:tcPr>
            <w:tcW w:w="3972" w:type="dxa"/>
            <w:tcBorders>
              <w:top w:val="single" w:sz="4" w:space="0" w:color="auto"/>
              <w:left w:val="double" w:sz="4" w:space="0" w:color="auto"/>
              <w:bottom w:val="single" w:sz="4" w:space="0" w:color="auto"/>
              <w:right w:val="single" w:sz="4" w:space="0" w:color="auto"/>
            </w:tcBorders>
          </w:tcPr>
          <w:p w:rsidR="00917E1B" w:rsidRPr="00783360" w:rsidRDefault="00917E1B" w:rsidP="008F073B">
            <w:pPr>
              <w:bidi w:val="0"/>
              <w:spacing w:line="360" w:lineRule="auto"/>
              <w:ind w:right="716"/>
              <w:jc w:val="lowKashida"/>
            </w:pPr>
            <w:r w:rsidRPr="00783360">
              <w:t>20 marks</w:t>
            </w:r>
          </w:p>
          <w:p w:rsidR="00917E1B" w:rsidRPr="00783360" w:rsidRDefault="00917E1B" w:rsidP="00EC1EBE">
            <w:pPr>
              <w:bidi w:val="0"/>
              <w:spacing w:line="360" w:lineRule="auto"/>
              <w:ind w:right="716"/>
              <w:jc w:val="lowKashida"/>
              <w:rPr>
                <w:rtl/>
              </w:rPr>
            </w:pPr>
            <w:r w:rsidRPr="00783360">
              <w:t xml:space="preserve">Date: </w:t>
            </w:r>
            <w:r w:rsidR="00EC1EBE" w:rsidRPr="00783360">
              <w:t>14 - 4</w:t>
            </w:r>
            <w:r w:rsidRPr="00783360">
              <w:t>-</w:t>
            </w:r>
            <w:r w:rsidR="00EC1EBE" w:rsidRPr="00783360">
              <w:t xml:space="preserve"> </w:t>
            </w:r>
            <w:r w:rsidRPr="00783360">
              <w:t>201</w:t>
            </w:r>
            <w:r w:rsidR="00EC1EBE" w:rsidRPr="00783360">
              <w:t>3</w:t>
            </w:r>
          </w:p>
        </w:tc>
        <w:tc>
          <w:tcPr>
            <w:tcW w:w="4655" w:type="dxa"/>
            <w:tcBorders>
              <w:top w:val="single" w:sz="4" w:space="0" w:color="auto"/>
              <w:left w:val="single" w:sz="4" w:space="0" w:color="auto"/>
              <w:bottom w:val="single" w:sz="4" w:space="0" w:color="auto"/>
              <w:right w:val="double" w:sz="4" w:space="0" w:color="auto"/>
            </w:tcBorders>
            <w:shd w:val="clear" w:color="auto" w:fill="E6E6E6"/>
          </w:tcPr>
          <w:p w:rsidR="00917E1B" w:rsidRPr="00783360" w:rsidRDefault="00917E1B" w:rsidP="008F073B">
            <w:pPr>
              <w:bidi w:val="0"/>
              <w:spacing w:line="360" w:lineRule="auto"/>
              <w:ind w:right="716"/>
              <w:jc w:val="lowKashida"/>
              <w:rPr>
                <w:b/>
                <w:bCs/>
                <w:rtl/>
              </w:rPr>
            </w:pPr>
            <w:r w:rsidRPr="00783360">
              <w:rPr>
                <w:b/>
                <w:bCs/>
                <w:lang w:bidi="ar-JO"/>
              </w:rPr>
              <w:t>Second examination</w:t>
            </w:r>
          </w:p>
        </w:tc>
      </w:tr>
      <w:tr w:rsidR="00917E1B" w:rsidRPr="00783360" w:rsidTr="008F073B">
        <w:trPr>
          <w:jc w:val="center"/>
        </w:trPr>
        <w:tc>
          <w:tcPr>
            <w:tcW w:w="3972" w:type="dxa"/>
            <w:tcBorders>
              <w:top w:val="single" w:sz="4" w:space="0" w:color="auto"/>
              <w:left w:val="double" w:sz="4" w:space="0" w:color="auto"/>
              <w:bottom w:val="single" w:sz="4" w:space="0" w:color="auto"/>
              <w:right w:val="single" w:sz="4" w:space="0" w:color="auto"/>
            </w:tcBorders>
          </w:tcPr>
          <w:p w:rsidR="00917E1B" w:rsidRPr="00783360" w:rsidRDefault="00917E1B" w:rsidP="008F073B">
            <w:pPr>
              <w:bidi w:val="0"/>
              <w:spacing w:line="360" w:lineRule="auto"/>
              <w:ind w:right="66"/>
              <w:jc w:val="lowKashida"/>
              <w:rPr>
                <w:rtl/>
              </w:rPr>
            </w:pPr>
            <w:r w:rsidRPr="00783360">
              <w:t xml:space="preserve">The date will be fixed later on </w:t>
            </w:r>
          </w:p>
        </w:tc>
        <w:tc>
          <w:tcPr>
            <w:tcW w:w="4655" w:type="dxa"/>
            <w:tcBorders>
              <w:top w:val="single" w:sz="4" w:space="0" w:color="auto"/>
              <w:left w:val="single" w:sz="4" w:space="0" w:color="auto"/>
              <w:bottom w:val="single" w:sz="4" w:space="0" w:color="auto"/>
              <w:right w:val="double" w:sz="4" w:space="0" w:color="auto"/>
            </w:tcBorders>
            <w:shd w:val="clear" w:color="auto" w:fill="E6E6E6"/>
          </w:tcPr>
          <w:p w:rsidR="00917E1B" w:rsidRPr="00783360" w:rsidRDefault="00917E1B" w:rsidP="008F073B">
            <w:pPr>
              <w:bidi w:val="0"/>
              <w:ind w:right="-126"/>
              <w:jc w:val="lowKashida"/>
              <w:rPr>
                <w:b/>
                <w:bCs/>
                <w:rtl/>
                <w:lang w:bidi="ar-JO"/>
              </w:rPr>
            </w:pPr>
            <w:r w:rsidRPr="00783360">
              <w:rPr>
                <w:b/>
                <w:bCs/>
                <w:lang w:bidi="ar-JO"/>
              </w:rPr>
              <w:t>Final examination: 50 marks</w:t>
            </w:r>
          </w:p>
        </w:tc>
      </w:tr>
      <w:tr w:rsidR="00917E1B" w:rsidRPr="00783360" w:rsidTr="008F073B">
        <w:trPr>
          <w:jc w:val="center"/>
        </w:trPr>
        <w:tc>
          <w:tcPr>
            <w:tcW w:w="3972" w:type="dxa"/>
            <w:tcBorders>
              <w:top w:val="single" w:sz="4" w:space="0" w:color="auto"/>
              <w:left w:val="double" w:sz="4" w:space="0" w:color="auto"/>
              <w:bottom w:val="single" w:sz="4" w:space="0" w:color="auto"/>
              <w:right w:val="single" w:sz="4" w:space="0" w:color="auto"/>
            </w:tcBorders>
          </w:tcPr>
          <w:p w:rsidR="00917E1B" w:rsidRPr="00783360" w:rsidRDefault="00917E1B" w:rsidP="008F073B">
            <w:pPr>
              <w:bidi w:val="0"/>
              <w:spacing w:line="360" w:lineRule="auto"/>
              <w:ind w:right="716"/>
              <w:jc w:val="lowKashida"/>
              <w:rPr>
                <w:rtl/>
              </w:rPr>
            </w:pPr>
            <w:r w:rsidRPr="00783360">
              <w:t>10 marks</w:t>
            </w:r>
          </w:p>
        </w:tc>
        <w:tc>
          <w:tcPr>
            <w:tcW w:w="4655" w:type="dxa"/>
            <w:tcBorders>
              <w:top w:val="single" w:sz="4" w:space="0" w:color="auto"/>
              <w:left w:val="single" w:sz="4" w:space="0" w:color="auto"/>
              <w:bottom w:val="single" w:sz="4" w:space="0" w:color="auto"/>
              <w:right w:val="double" w:sz="4" w:space="0" w:color="auto"/>
            </w:tcBorders>
            <w:shd w:val="clear" w:color="auto" w:fill="E6E6E6"/>
          </w:tcPr>
          <w:p w:rsidR="00917E1B" w:rsidRPr="00783360" w:rsidRDefault="00917E1B" w:rsidP="008F073B">
            <w:pPr>
              <w:bidi w:val="0"/>
              <w:spacing w:line="360" w:lineRule="auto"/>
              <w:ind w:right="-126"/>
              <w:jc w:val="lowKashida"/>
              <w:rPr>
                <w:b/>
                <w:bCs/>
                <w:rtl/>
              </w:rPr>
            </w:pPr>
            <w:r w:rsidRPr="00783360">
              <w:rPr>
                <w:b/>
                <w:bCs/>
                <w:lang w:bidi="ar-JO"/>
              </w:rPr>
              <w:t>Quizzes, Home works, Classroom activities, and Attendance</w:t>
            </w:r>
          </w:p>
        </w:tc>
      </w:tr>
      <w:tr w:rsidR="00917E1B" w:rsidRPr="00783360" w:rsidTr="008F073B">
        <w:trPr>
          <w:jc w:val="center"/>
        </w:trPr>
        <w:tc>
          <w:tcPr>
            <w:tcW w:w="3972" w:type="dxa"/>
            <w:tcBorders>
              <w:top w:val="single" w:sz="4" w:space="0" w:color="auto"/>
              <w:left w:val="double" w:sz="4" w:space="0" w:color="auto"/>
              <w:bottom w:val="double" w:sz="4" w:space="0" w:color="auto"/>
              <w:right w:val="single" w:sz="4" w:space="0" w:color="auto"/>
            </w:tcBorders>
          </w:tcPr>
          <w:p w:rsidR="00917E1B" w:rsidRPr="00783360" w:rsidRDefault="00917E1B" w:rsidP="008F073B">
            <w:pPr>
              <w:bidi w:val="0"/>
              <w:spacing w:line="360" w:lineRule="auto"/>
              <w:ind w:right="716"/>
              <w:jc w:val="lowKashida"/>
              <w:rPr>
                <w:rtl/>
              </w:rPr>
            </w:pPr>
            <w:r w:rsidRPr="00783360">
              <w:t>100 marks</w:t>
            </w:r>
          </w:p>
        </w:tc>
        <w:tc>
          <w:tcPr>
            <w:tcW w:w="4655" w:type="dxa"/>
            <w:tcBorders>
              <w:top w:val="single" w:sz="4" w:space="0" w:color="auto"/>
              <w:left w:val="single" w:sz="4" w:space="0" w:color="auto"/>
              <w:bottom w:val="double" w:sz="4" w:space="0" w:color="auto"/>
              <w:right w:val="double" w:sz="4" w:space="0" w:color="auto"/>
            </w:tcBorders>
            <w:shd w:val="clear" w:color="auto" w:fill="E6E6E6"/>
          </w:tcPr>
          <w:p w:rsidR="00917E1B" w:rsidRPr="00783360" w:rsidRDefault="00917E1B" w:rsidP="008F073B">
            <w:pPr>
              <w:bidi w:val="0"/>
              <w:spacing w:line="360" w:lineRule="auto"/>
              <w:ind w:right="716"/>
              <w:jc w:val="lowKashida"/>
              <w:rPr>
                <w:b/>
                <w:bCs/>
                <w:rtl/>
              </w:rPr>
            </w:pPr>
            <w:r w:rsidRPr="00783360">
              <w:rPr>
                <w:b/>
                <w:bCs/>
              </w:rPr>
              <w:t>Total</w:t>
            </w:r>
          </w:p>
        </w:tc>
      </w:tr>
    </w:tbl>
    <w:p w:rsidR="00917E1B" w:rsidRPr="00783360" w:rsidRDefault="00917E1B" w:rsidP="00A95181">
      <w:pPr>
        <w:bidi w:val="0"/>
        <w:ind w:right="-514"/>
        <w:jc w:val="lowKashida"/>
        <w:rPr>
          <w:i/>
          <w:iCs/>
          <w:lang w:eastAsia="en-US"/>
        </w:rPr>
      </w:pPr>
    </w:p>
    <w:p w:rsidR="00917E1B" w:rsidRPr="00783360" w:rsidRDefault="00917E1B" w:rsidP="00917E1B">
      <w:pPr>
        <w:bidi w:val="0"/>
        <w:ind w:left="-540" w:right="-514"/>
        <w:jc w:val="lowKashida"/>
        <w:rPr>
          <w:b/>
          <w:bCs/>
          <w:lang w:bidi="ar-JO"/>
        </w:rPr>
      </w:pPr>
      <w:r w:rsidRPr="00783360">
        <w:rPr>
          <w:b/>
          <w:bCs/>
          <w:u w:val="single"/>
          <w:lang w:bidi="ar-JO"/>
        </w:rPr>
        <w:t>Documentation and academic honesty</w:t>
      </w:r>
      <w:r w:rsidRPr="00783360">
        <w:rPr>
          <w:b/>
          <w:bCs/>
          <w:lang w:bidi="ar-JO"/>
        </w:rPr>
        <w:t xml:space="preserve"> </w:t>
      </w:r>
    </w:p>
    <w:p w:rsidR="00917E1B" w:rsidRPr="00783360" w:rsidRDefault="00917E1B" w:rsidP="00917E1B">
      <w:pPr>
        <w:numPr>
          <w:ilvl w:val="0"/>
          <w:numId w:val="7"/>
        </w:numPr>
        <w:autoSpaceDE w:val="0"/>
        <w:autoSpaceDN w:val="0"/>
        <w:bidi w:val="0"/>
        <w:adjustRightInd w:val="0"/>
        <w:jc w:val="lowKashida"/>
      </w:pPr>
      <w:r w:rsidRPr="00783360">
        <w:t>Kufa University students shall exhibit honesty in all academic endeavors.</w:t>
      </w:r>
    </w:p>
    <w:p w:rsidR="00917E1B" w:rsidRPr="00783360" w:rsidRDefault="00917E1B" w:rsidP="00917E1B">
      <w:pPr>
        <w:numPr>
          <w:ilvl w:val="0"/>
          <w:numId w:val="7"/>
        </w:numPr>
        <w:autoSpaceDE w:val="0"/>
        <w:autoSpaceDN w:val="0"/>
        <w:bidi w:val="0"/>
        <w:adjustRightInd w:val="0"/>
        <w:jc w:val="lowKashida"/>
      </w:pPr>
      <w:r w:rsidRPr="00783360">
        <w:t xml:space="preserve"> Cheating in any form is not tolerated, nor is assisting another student to cheat. </w:t>
      </w:r>
    </w:p>
    <w:p w:rsidR="00917E1B" w:rsidRPr="00783360" w:rsidRDefault="00917E1B" w:rsidP="00917E1B">
      <w:pPr>
        <w:numPr>
          <w:ilvl w:val="0"/>
          <w:numId w:val="7"/>
        </w:numPr>
        <w:autoSpaceDE w:val="0"/>
        <w:autoSpaceDN w:val="0"/>
        <w:bidi w:val="0"/>
        <w:adjustRightInd w:val="0"/>
        <w:jc w:val="lowKashida"/>
      </w:pPr>
      <w:r w:rsidRPr="00783360">
        <w:t>Students are required to attend and participate the lectures and to complete all assignments.</w:t>
      </w:r>
    </w:p>
    <w:p w:rsidR="00783360" w:rsidRPr="00783360" w:rsidRDefault="00917E1B" w:rsidP="00783360">
      <w:pPr>
        <w:numPr>
          <w:ilvl w:val="0"/>
          <w:numId w:val="7"/>
        </w:numPr>
        <w:autoSpaceDE w:val="0"/>
        <w:autoSpaceDN w:val="0"/>
        <w:bidi w:val="0"/>
        <w:adjustRightInd w:val="0"/>
        <w:jc w:val="lowKashida"/>
      </w:pPr>
      <w:r w:rsidRPr="00783360">
        <w:rPr>
          <w:rFonts w:eastAsia="Calibri"/>
          <w:sz w:val="23"/>
          <w:szCs w:val="23"/>
          <w:lang w:eastAsia="en-US"/>
        </w:rPr>
        <w:t xml:space="preserve">Anyone in violation of this policy will </w:t>
      </w:r>
      <w:r w:rsidRPr="00783360">
        <w:rPr>
          <w:rFonts w:eastAsia="Calibri"/>
          <w:i/>
          <w:iCs/>
          <w:sz w:val="23"/>
          <w:szCs w:val="23"/>
          <w:lang w:eastAsia="en-US"/>
        </w:rPr>
        <w:t xml:space="preserve">at least </w:t>
      </w:r>
      <w:r w:rsidRPr="00783360">
        <w:rPr>
          <w:rFonts w:eastAsia="Calibri"/>
          <w:sz w:val="23"/>
          <w:szCs w:val="23"/>
          <w:lang w:eastAsia="en-US"/>
        </w:rPr>
        <w:t>receive a</w:t>
      </w:r>
      <w:r w:rsidRPr="00783360">
        <w:t xml:space="preserve"> </w:t>
      </w:r>
      <w:r w:rsidRPr="00783360">
        <w:rPr>
          <w:rFonts w:eastAsia="Calibri"/>
          <w:sz w:val="23"/>
          <w:szCs w:val="23"/>
          <w:lang w:eastAsia="en-US"/>
        </w:rPr>
        <w:t>failing grade on the relevant assignment</w:t>
      </w:r>
      <w:r w:rsidRPr="00783360">
        <w:rPr>
          <w:rFonts w:eastAsia="Calibri"/>
          <w:sz w:val="26"/>
          <w:szCs w:val="26"/>
          <w:lang w:eastAsia="en-US"/>
        </w:rPr>
        <w:t>.</w:t>
      </w:r>
    </w:p>
    <w:p w:rsidR="00783360" w:rsidRPr="00783360" w:rsidRDefault="00783360" w:rsidP="00783360">
      <w:pPr>
        <w:autoSpaceDE w:val="0"/>
        <w:autoSpaceDN w:val="0"/>
        <w:bidi w:val="0"/>
        <w:adjustRightInd w:val="0"/>
        <w:ind w:left="720"/>
        <w:jc w:val="lowKashida"/>
      </w:pPr>
    </w:p>
    <w:p w:rsidR="00917E1B" w:rsidRPr="00783360" w:rsidRDefault="00917E1B" w:rsidP="00917E1B">
      <w:pPr>
        <w:bidi w:val="0"/>
        <w:ind w:left="-540"/>
        <w:jc w:val="lowKashida"/>
        <w:rPr>
          <w:b/>
          <w:bCs/>
          <w:lang w:bidi="ar-JO"/>
        </w:rPr>
      </w:pPr>
      <w:r w:rsidRPr="00783360">
        <w:rPr>
          <w:b/>
          <w:bCs/>
          <w:u w:val="single"/>
          <w:lang w:bidi="ar-JO"/>
        </w:rPr>
        <w:t>Course/module academic calendar</w:t>
      </w:r>
      <w:r w:rsidRPr="00783360">
        <w:rPr>
          <w:b/>
          <w:bCs/>
          <w:lang w:bidi="ar-JO"/>
        </w:rPr>
        <w:t xml:space="preserve">  </w:t>
      </w:r>
    </w:p>
    <w:p w:rsidR="00917E1B" w:rsidRPr="00783360" w:rsidRDefault="00917E1B" w:rsidP="00917E1B">
      <w:pPr>
        <w:bidi w:val="0"/>
        <w:ind w:left="-540"/>
        <w:jc w:val="lowKashida"/>
        <w:rPr>
          <w:b/>
          <w:bCs/>
          <w:lang w:bidi="ar-JO"/>
        </w:rPr>
      </w:pPr>
      <w:r w:rsidRPr="00783360">
        <w:rPr>
          <w:b/>
          <w:bCs/>
          <w:lang w:bidi="ar-JO"/>
        </w:rPr>
        <w:t xml:space="preserve"> </w:t>
      </w:r>
    </w:p>
    <w:tbl>
      <w:tblPr>
        <w:tblW w:w="0" w:type="auto"/>
        <w:jc w:val="center"/>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74"/>
        <w:gridCol w:w="4468"/>
      </w:tblGrid>
      <w:tr w:rsidR="00917E1B" w:rsidRPr="00783360" w:rsidTr="008F073B">
        <w:trPr>
          <w:jc w:val="center"/>
        </w:trPr>
        <w:tc>
          <w:tcPr>
            <w:tcW w:w="1374" w:type="dxa"/>
            <w:shd w:val="clear" w:color="auto" w:fill="CCCCCC"/>
          </w:tcPr>
          <w:p w:rsidR="00917E1B" w:rsidRPr="00783360" w:rsidRDefault="00917E1B" w:rsidP="008F073B">
            <w:pPr>
              <w:bidi w:val="0"/>
              <w:jc w:val="center"/>
              <w:rPr>
                <w:b/>
                <w:bCs/>
                <w:sz w:val="20"/>
                <w:szCs w:val="20"/>
                <w:lang w:bidi="ar-JO"/>
              </w:rPr>
            </w:pPr>
          </w:p>
          <w:p w:rsidR="00917E1B" w:rsidRPr="00783360" w:rsidRDefault="00917E1B" w:rsidP="008F073B">
            <w:pPr>
              <w:bidi w:val="0"/>
              <w:jc w:val="center"/>
              <w:rPr>
                <w:b/>
                <w:bCs/>
                <w:sz w:val="20"/>
                <w:szCs w:val="20"/>
                <w:lang w:bidi="ar-JO"/>
              </w:rPr>
            </w:pPr>
            <w:r w:rsidRPr="00783360">
              <w:rPr>
                <w:b/>
                <w:bCs/>
                <w:sz w:val="20"/>
                <w:szCs w:val="20"/>
                <w:lang w:bidi="ar-JO"/>
              </w:rPr>
              <w:t>week</w:t>
            </w:r>
          </w:p>
        </w:tc>
        <w:tc>
          <w:tcPr>
            <w:tcW w:w="4468" w:type="dxa"/>
            <w:shd w:val="clear" w:color="auto" w:fill="CCCCCC"/>
          </w:tcPr>
          <w:p w:rsidR="00917E1B" w:rsidRPr="00783360" w:rsidRDefault="00917E1B" w:rsidP="008F073B">
            <w:pPr>
              <w:bidi w:val="0"/>
              <w:jc w:val="center"/>
              <w:rPr>
                <w:b/>
                <w:bCs/>
                <w:sz w:val="20"/>
                <w:szCs w:val="20"/>
                <w:lang w:bidi="ar-JO"/>
              </w:rPr>
            </w:pPr>
            <w:r w:rsidRPr="00783360">
              <w:rPr>
                <w:b/>
                <w:bCs/>
                <w:sz w:val="20"/>
                <w:szCs w:val="20"/>
                <w:lang w:bidi="ar-JO"/>
              </w:rPr>
              <w:t>Subject item</w:t>
            </w:r>
          </w:p>
        </w:tc>
      </w:tr>
      <w:tr w:rsidR="00917E1B" w:rsidRPr="00783360" w:rsidTr="008F073B">
        <w:trPr>
          <w:jc w:val="center"/>
        </w:trPr>
        <w:tc>
          <w:tcPr>
            <w:tcW w:w="1374" w:type="dxa"/>
          </w:tcPr>
          <w:p w:rsidR="00917E1B" w:rsidRPr="00783360" w:rsidRDefault="00C25003" w:rsidP="00C25003">
            <w:pPr>
              <w:bidi w:val="0"/>
              <w:rPr>
                <w:b/>
                <w:bCs/>
                <w:sz w:val="20"/>
                <w:szCs w:val="20"/>
                <w:lang w:bidi="ar-JO"/>
              </w:rPr>
            </w:pPr>
            <w:r w:rsidRPr="00783360">
              <w:rPr>
                <w:b/>
                <w:bCs/>
                <w:sz w:val="20"/>
                <w:szCs w:val="20"/>
                <w:lang w:bidi="ar-JO"/>
              </w:rPr>
              <w:t xml:space="preserve">  1-5</w:t>
            </w:r>
          </w:p>
          <w:p w:rsidR="00036756" w:rsidRPr="00783360" w:rsidRDefault="00036756" w:rsidP="00036756">
            <w:pPr>
              <w:bidi w:val="0"/>
              <w:rPr>
                <w:b/>
                <w:bCs/>
                <w:sz w:val="20"/>
                <w:szCs w:val="20"/>
                <w:lang w:bidi="ar-JO"/>
              </w:rPr>
            </w:pPr>
            <w:r w:rsidRPr="00783360">
              <w:rPr>
                <w:b/>
                <w:bCs/>
                <w:sz w:val="20"/>
                <w:szCs w:val="20"/>
                <w:lang w:bidi="ar-JO"/>
              </w:rPr>
              <w:t>23-9-2012----1-11-2012</w:t>
            </w:r>
          </w:p>
        </w:tc>
        <w:tc>
          <w:tcPr>
            <w:tcW w:w="4468" w:type="dxa"/>
          </w:tcPr>
          <w:p w:rsidR="00594826" w:rsidRPr="00783360" w:rsidRDefault="00036756" w:rsidP="00594826">
            <w:pPr>
              <w:pStyle w:val="ListParagraph"/>
              <w:numPr>
                <w:ilvl w:val="0"/>
                <w:numId w:val="10"/>
              </w:numPr>
              <w:bidi w:val="0"/>
              <w:ind w:left="179" w:firstLine="0"/>
              <w:jc w:val="lowKashida"/>
              <w:rPr>
                <w:b/>
                <w:bCs/>
                <w:sz w:val="20"/>
                <w:szCs w:val="20"/>
                <w:lang w:bidi="ar-JO"/>
              </w:rPr>
            </w:pPr>
            <w:r w:rsidRPr="00783360">
              <w:rPr>
                <w:b/>
                <w:bCs/>
                <w:sz w:val="20"/>
                <w:szCs w:val="20"/>
                <w:lang w:bidi="ar-JO"/>
              </w:rPr>
              <w:t>The differences between Macrolinguistics and Micro</w:t>
            </w:r>
            <w:r w:rsidR="00594826" w:rsidRPr="00783360">
              <w:rPr>
                <w:b/>
                <w:bCs/>
                <w:sz w:val="20"/>
                <w:szCs w:val="20"/>
                <w:lang w:bidi="ar-JO"/>
              </w:rPr>
              <w:t xml:space="preserve"> linguistics, the branches of Microlinguistics.</w:t>
            </w:r>
          </w:p>
          <w:p w:rsidR="00594826" w:rsidRPr="00783360" w:rsidRDefault="00594826" w:rsidP="00594826">
            <w:pPr>
              <w:pStyle w:val="ListParagraph"/>
              <w:numPr>
                <w:ilvl w:val="0"/>
                <w:numId w:val="10"/>
              </w:numPr>
              <w:bidi w:val="0"/>
              <w:ind w:left="179" w:firstLine="0"/>
              <w:jc w:val="lowKashida"/>
              <w:rPr>
                <w:b/>
                <w:bCs/>
                <w:sz w:val="20"/>
                <w:szCs w:val="20"/>
                <w:lang w:bidi="ar-JO"/>
              </w:rPr>
            </w:pPr>
            <w:r w:rsidRPr="00783360">
              <w:rPr>
                <w:b/>
                <w:bCs/>
                <w:sz w:val="20"/>
                <w:szCs w:val="20"/>
                <w:lang w:bidi="ar-JO"/>
              </w:rPr>
              <w:t>What is linguistics</w:t>
            </w:r>
            <w:r w:rsidR="002855F6" w:rsidRPr="00783360">
              <w:rPr>
                <w:b/>
                <w:bCs/>
                <w:sz w:val="20"/>
                <w:szCs w:val="20"/>
                <w:lang w:bidi="ar-JO"/>
              </w:rPr>
              <w:t>.</w:t>
            </w:r>
          </w:p>
          <w:p w:rsidR="002855F6"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The scientific study of language.</w:t>
            </w:r>
          </w:p>
          <w:p w:rsidR="002855F6"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 xml:space="preserve"> The scope of linguistics.</w:t>
            </w:r>
          </w:p>
          <w:p w:rsidR="002855F6"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 xml:space="preserve">Linguistics and other disciplines </w:t>
            </w:r>
          </w:p>
          <w:p w:rsidR="00917E1B"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 xml:space="preserve">The application of linguistic science. </w:t>
            </w:r>
          </w:p>
        </w:tc>
      </w:tr>
      <w:tr w:rsidR="00917E1B" w:rsidRPr="00783360" w:rsidTr="008F073B">
        <w:trPr>
          <w:trHeight w:val="962"/>
          <w:jc w:val="center"/>
        </w:trPr>
        <w:tc>
          <w:tcPr>
            <w:tcW w:w="1374" w:type="dxa"/>
          </w:tcPr>
          <w:p w:rsidR="00917E1B" w:rsidRPr="00783360" w:rsidRDefault="002855F6" w:rsidP="008F073B">
            <w:pPr>
              <w:bidi w:val="0"/>
              <w:jc w:val="center"/>
              <w:rPr>
                <w:b/>
                <w:bCs/>
                <w:sz w:val="20"/>
                <w:szCs w:val="20"/>
                <w:lang w:bidi="ar-JO"/>
              </w:rPr>
            </w:pPr>
            <w:r w:rsidRPr="00783360">
              <w:rPr>
                <w:b/>
                <w:bCs/>
                <w:sz w:val="20"/>
                <w:szCs w:val="20"/>
                <w:lang w:bidi="ar-JO"/>
              </w:rPr>
              <w:t>6-10</w:t>
            </w:r>
          </w:p>
          <w:p w:rsidR="002855F6" w:rsidRPr="00783360" w:rsidRDefault="002855F6" w:rsidP="002855F6">
            <w:pPr>
              <w:bidi w:val="0"/>
              <w:jc w:val="center"/>
              <w:rPr>
                <w:b/>
                <w:bCs/>
                <w:sz w:val="20"/>
                <w:szCs w:val="20"/>
                <w:lang w:bidi="ar-JO"/>
              </w:rPr>
            </w:pPr>
            <w:r w:rsidRPr="00783360">
              <w:rPr>
                <w:b/>
                <w:bCs/>
                <w:sz w:val="20"/>
                <w:szCs w:val="20"/>
                <w:lang w:bidi="ar-JO"/>
              </w:rPr>
              <w:t>4-11-1012----2-12-2012</w:t>
            </w:r>
          </w:p>
        </w:tc>
        <w:tc>
          <w:tcPr>
            <w:tcW w:w="4468" w:type="dxa"/>
          </w:tcPr>
          <w:p w:rsidR="00917E1B"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The misconceptions about the nature of linguistics.</w:t>
            </w:r>
          </w:p>
          <w:p w:rsidR="002855F6" w:rsidRPr="00783360" w:rsidRDefault="002855F6" w:rsidP="002855F6">
            <w:pPr>
              <w:pStyle w:val="ListParagraph"/>
              <w:numPr>
                <w:ilvl w:val="0"/>
                <w:numId w:val="10"/>
              </w:numPr>
              <w:bidi w:val="0"/>
              <w:jc w:val="lowKashida"/>
              <w:rPr>
                <w:b/>
                <w:bCs/>
                <w:sz w:val="20"/>
                <w:szCs w:val="20"/>
                <w:lang w:bidi="ar-JO"/>
              </w:rPr>
            </w:pPr>
            <w:r w:rsidRPr="00783360">
              <w:rPr>
                <w:b/>
                <w:bCs/>
                <w:sz w:val="20"/>
                <w:szCs w:val="20"/>
                <w:lang w:bidi="ar-JO"/>
              </w:rPr>
              <w:t>Linguistics and the historical study of language .</w:t>
            </w:r>
          </w:p>
          <w:p w:rsidR="00D90286" w:rsidRPr="00783360" w:rsidRDefault="002855F6" w:rsidP="00D90286">
            <w:pPr>
              <w:pStyle w:val="ListParagraph"/>
              <w:numPr>
                <w:ilvl w:val="0"/>
                <w:numId w:val="10"/>
              </w:numPr>
              <w:bidi w:val="0"/>
              <w:jc w:val="lowKashida"/>
              <w:rPr>
                <w:b/>
                <w:bCs/>
                <w:sz w:val="20"/>
                <w:szCs w:val="20"/>
                <w:lang w:bidi="ar-JO"/>
              </w:rPr>
            </w:pPr>
            <w:r w:rsidRPr="00783360">
              <w:rPr>
                <w:b/>
                <w:bCs/>
                <w:sz w:val="20"/>
                <w:szCs w:val="20"/>
                <w:lang w:bidi="ar-JO"/>
              </w:rPr>
              <w:t xml:space="preserve">Comparative  </w:t>
            </w:r>
            <w:r w:rsidR="00D90286" w:rsidRPr="00783360">
              <w:rPr>
                <w:b/>
                <w:bCs/>
                <w:sz w:val="20"/>
                <w:szCs w:val="20"/>
                <w:lang w:bidi="ar-JO"/>
              </w:rPr>
              <w:t>philology , language families.</w:t>
            </w:r>
          </w:p>
          <w:p w:rsidR="00D90286" w:rsidRPr="00783360" w:rsidRDefault="00D90286" w:rsidP="00D90286">
            <w:pPr>
              <w:pStyle w:val="ListParagraph"/>
              <w:numPr>
                <w:ilvl w:val="0"/>
                <w:numId w:val="10"/>
              </w:numPr>
              <w:bidi w:val="0"/>
              <w:jc w:val="lowKashida"/>
              <w:rPr>
                <w:b/>
                <w:bCs/>
                <w:sz w:val="20"/>
                <w:szCs w:val="20"/>
                <w:lang w:bidi="ar-JO"/>
              </w:rPr>
            </w:pPr>
            <w:r w:rsidRPr="00783360">
              <w:rPr>
                <w:b/>
                <w:bCs/>
                <w:sz w:val="20"/>
                <w:szCs w:val="20"/>
                <w:lang w:bidi="ar-JO"/>
              </w:rPr>
              <w:t>A brief history of  English language.</w:t>
            </w:r>
          </w:p>
          <w:p w:rsidR="002855F6" w:rsidRPr="00783360" w:rsidRDefault="002855F6" w:rsidP="00D90286">
            <w:pPr>
              <w:pStyle w:val="ListParagraph"/>
              <w:numPr>
                <w:ilvl w:val="0"/>
                <w:numId w:val="10"/>
              </w:numPr>
              <w:bidi w:val="0"/>
              <w:jc w:val="lowKashida"/>
              <w:rPr>
                <w:b/>
                <w:bCs/>
                <w:sz w:val="20"/>
                <w:szCs w:val="20"/>
                <w:lang w:bidi="ar-JO"/>
              </w:rPr>
            </w:pPr>
            <w:r w:rsidRPr="00783360">
              <w:rPr>
                <w:b/>
                <w:bCs/>
                <w:sz w:val="20"/>
                <w:szCs w:val="20"/>
                <w:lang w:bidi="ar-JO"/>
              </w:rPr>
              <w:t xml:space="preserve"> </w:t>
            </w:r>
            <w:r w:rsidR="00D90286" w:rsidRPr="00783360">
              <w:rPr>
                <w:b/>
                <w:bCs/>
                <w:sz w:val="20"/>
                <w:szCs w:val="20"/>
                <w:lang w:bidi="ar-JO"/>
              </w:rPr>
              <w:t>Linguistics and language teaching.</w:t>
            </w:r>
          </w:p>
          <w:p w:rsidR="00D90286" w:rsidRPr="00783360" w:rsidRDefault="00D90286" w:rsidP="00D90286">
            <w:pPr>
              <w:pStyle w:val="ListParagraph"/>
              <w:numPr>
                <w:ilvl w:val="0"/>
                <w:numId w:val="10"/>
              </w:numPr>
              <w:bidi w:val="0"/>
              <w:jc w:val="lowKashida"/>
              <w:rPr>
                <w:b/>
                <w:bCs/>
                <w:sz w:val="20"/>
                <w:szCs w:val="20"/>
                <w:lang w:bidi="ar-JO"/>
              </w:rPr>
            </w:pPr>
            <w:r w:rsidRPr="00783360">
              <w:rPr>
                <w:b/>
                <w:bCs/>
                <w:sz w:val="20"/>
                <w:szCs w:val="20"/>
                <w:lang w:bidi="ar-JO"/>
              </w:rPr>
              <w:t>Linguistics and evaluation lessons.</w:t>
            </w:r>
          </w:p>
        </w:tc>
      </w:tr>
      <w:tr w:rsidR="00917E1B" w:rsidRPr="00783360" w:rsidTr="007425A0">
        <w:trPr>
          <w:trHeight w:val="4112"/>
          <w:jc w:val="center"/>
        </w:trPr>
        <w:tc>
          <w:tcPr>
            <w:tcW w:w="1374" w:type="dxa"/>
          </w:tcPr>
          <w:p w:rsidR="00917E1B" w:rsidRPr="00783360" w:rsidRDefault="00D90286" w:rsidP="008F073B">
            <w:pPr>
              <w:bidi w:val="0"/>
              <w:jc w:val="center"/>
              <w:rPr>
                <w:b/>
                <w:bCs/>
                <w:sz w:val="20"/>
                <w:szCs w:val="20"/>
                <w:lang w:bidi="ar-JO"/>
              </w:rPr>
            </w:pPr>
            <w:r w:rsidRPr="00783360">
              <w:rPr>
                <w:b/>
                <w:bCs/>
                <w:sz w:val="20"/>
                <w:szCs w:val="20"/>
                <w:lang w:bidi="ar-JO"/>
              </w:rPr>
              <w:lastRenderedPageBreak/>
              <w:t>11-15</w:t>
            </w:r>
          </w:p>
          <w:p w:rsidR="00D90286" w:rsidRPr="00783360" w:rsidRDefault="00D90286" w:rsidP="00D90286">
            <w:pPr>
              <w:bidi w:val="0"/>
              <w:jc w:val="center"/>
              <w:rPr>
                <w:b/>
                <w:bCs/>
                <w:sz w:val="20"/>
                <w:szCs w:val="20"/>
                <w:lang w:bidi="ar-JO"/>
              </w:rPr>
            </w:pPr>
            <w:r w:rsidRPr="00783360">
              <w:rPr>
                <w:b/>
                <w:bCs/>
                <w:sz w:val="20"/>
                <w:szCs w:val="20"/>
                <w:lang w:bidi="ar-JO"/>
              </w:rPr>
              <w:t>2-12-2012----30-12-2012</w:t>
            </w:r>
          </w:p>
        </w:tc>
        <w:tc>
          <w:tcPr>
            <w:tcW w:w="4468" w:type="dxa"/>
          </w:tcPr>
          <w:p w:rsidR="00917E1B" w:rsidRPr="00783360" w:rsidRDefault="007D7E7D" w:rsidP="00D90286">
            <w:pPr>
              <w:pStyle w:val="ListParagraph"/>
              <w:numPr>
                <w:ilvl w:val="0"/>
                <w:numId w:val="10"/>
              </w:numPr>
              <w:bidi w:val="0"/>
              <w:jc w:val="lowKashida"/>
              <w:rPr>
                <w:b/>
                <w:bCs/>
                <w:sz w:val="20"/>
                <w:szCs w:val="20"/>
                <w:lang w:bidi="ar-JO"/>
              </w:rPr>
            </w:pPr>
            <w:r w:rsidRPr="00783360">
              <w:rPr>
                <w:b/>
                <w:bCs/>
                <w:sz w:val="20"/>
                <w:szCs w:val="20"/>
                <w:lang w:bidi="ar-JO"/>
              </w:rPr>
              <w:t>The various branches of general linguistics , a brief history of the study of linguistics, Greek 20</w:t>
            </w:r>
            <w:r w:rsidRPr="00783360">
              <w:rPr>
                <w:b/>
                <w:bCs/>
                <w:sz w:val="20"/>
                <w:szCs w:val="20"/>
                <w:vertAlign w:val="superscript"/>
                <w:lang w:bidi="ar-JO"/>
              </w:rPr>
              <w:t>th</w:t>
            </w:r>
            <w:r w:rsidRPr="00783360">
              <w:rPr>
                <w:b/>
                <w:bCs/>
                <w:sz w:val="20"/>
                <w:szCs w:val="20"/>
                <w:lang w:bidi="ar-JO"/>
              </w:rPr>
              <w:t xml:space="preserve"> century.</w:t>
            </w:r>
          </w:p>
          <w:p w:rsidR="007D7E7D" w:rsidRPr="00783360" w:rsidRDefault="007D7E7D" w:rsidP="007D7E7D">
            <w:pPr>
              <w:pStyle w:val="ListParagraph"/>
              <w:numPr>
                <w:ilvl w:val="0"/>
                <w:numId w:val="10"/>
              </w:numPr>
              <w:bidi w:val="0"/>
              <w:jc w:val="lowKashida"/>
              <w:rPr>
                <w:b/>
                <w:bCs/>
                <w:sz w:val="20"/>
                <w:szCs w:val="20"/>
                <w:lang w:bidi="ar-JO"/>
              </w:rPr>
            </w:pPr>
            <w:r w:rsidRPr="00783360">
              <w:rPr>
                <w:b/>
                <w:bCs/>
                <w:sz w:val="20"/>
                <w:szCs w:val="20"/>
                <w:lang w:bidi="ar-JO"/>
              </w:rPr>
              <w:t>Traditional grammar vs. linguistics, the misconceptions of traditional grammar.</w:t>
            </w:r>
          </w:p>
          <w:p w:rsidR="007D7E7D" w:rsidRPr="00783360" w:rsidRDefault="007D7E7D" w:rsidP="007D7E7D">
            <w:pPr>
              <w:pStyle w:val="ListParagraph"/>
              <w:numPr>
                <w:ilvl w:val="0"/>
                <w:numId w:val="10"/>
              </w:numPr>
              <w:bidi w:val="0"/>
              <w:jc w:val="lowKashida"/>
              <w:rPr>
                <w:b/>
                <w:bCs/>
                <w:sz w:val="20"/>
                <w:szCs w:val="20"/>
                <w:lang w:bidi="ar-JO"/>
              </w:rPr>
            </w:pPr>
            <w:r w:rsidRPr="00783360">
              <w:rPr>
                <w:b/>
                <w:bCs/>
                <w:sz w:val="20"/>
                <w:szCs w:val="20"/>
                <w:lang w:bidi="ar-JO"/>
              </w:rPr>
              <w:t>De- Sau</w:t>
            </w:r>
            <w:r w:rsidR="00A10327" w:rsidRPr="00783360">
              <w:rPr>
                <w:b/>
                <w:bCs/>
                <w:sz w:val="20"/>
                <w:szCs w:val="20"/>
                <w:lang w:bidi="ar-JO"/>
              </w:rPr>
              <w:t>ssure : the founder of modern linguistics.</w:t>
            </w:r>
          </w:p>
          <w:p w:rsidR="00A10327" w:rsidRPr="00783360" w:rsidRDefault="00A10327" w:rsidP="00A10327">
            <w:pPr>
              <w:pStyle w:val="ListParagraph"/>
              <w:numPr>
                <w:ilvl w:val="0"/>
                <w:numId w:val="10"/>
              </w:numPr>
              <w:bidi w:val="0"/>
              <w:jc w:val="lowKashida"/>
              <w:rPr>
                <w:b/>
                <w:bCs/>
                <w:sz w:val="20"/>
                <w:szCs w:val="20"/>
                <w:lang w:bidi="ar-JO"/>
              </w:rPr>
            </w:pPr>
            <w:r w:rsidRPr="00783360">
              <w:rPr>
                <w:b/>
                <w:bCs/>
                <w:sz w:val="20"/>
                <w:szCs w:val="20"/>
                <w:lang w:bidi="ar-JO"/>
              </w:rPr>
              <w:t>Structural linguistics ( Bloomfieldain linguistics)</w:t>
            </w:r>
          </w:p>
          <w:p w:rsidR="00A10327" w:rsidRPr="00783360" w:rsidRDefault="007425A0" w:rsidP="00A10327">
            <w:pPr>
              <w:pStyle w:val="ListParagraph"/>
              <w:numPr>
                <w:ilvl w:val="0"/>
                <w:numId w:val="10"/>
              </w:numPr>
              <w:bidi w:val="0"/>
              <w:jc w:val="lowKashida"/>
              <w:rPr>
                <w:b/>
                <w:bCs/>
                <w:sz w:val="20"/>
                <w:szCs w:val="20"/>
                <w:lang w:bidi="ar-JO"/>
              </w:rPr>
            </w:pPr>
            <w:r w:rsidRPr="00783360">
              <w:rPr>
                <w:b/>
                <w:bCs/>
                <w:sz w:val="20"/>
                <w:szCs w:val="20"/>
                <w:lang w:bidi="ar-JO"/>
              </w:rPr>
              <w:t>The goals of linguistics theory and the concept of grammar.</w:t>
            </w:r>
          </w:p>
          <w:p w:rsidR="007425A0" w:rsidRPr="00783360" w:rsidRDefault="007425A0" w:rsidP="007425A0">
            <w:pPr>
              <w:pStyle w:val="ListParagraph"/>
              <w:numPr>
                <w:ilvl w:val="0"/>
                <w:numId w:val="10"/>
              </w:numPr>
              <w:bidi w:val="0"/>
              <w:jc w:val="lowKashida"/>
              <w:rPr>
                <w:b/>
                <w:bCs/>
                <w:sz w:val="20"/>
                <w:szCs w:val="20"/>
                <w:lang w:bidi="ar-JO"/>
              </w:rPr>
            </w:pPr>
            <w:r w:rsidRPr="00783360">
              <w:rPr>
                <w:b/>
                <w:bCs/>
                <w:sz w:val="20"/>
                <w:szCs w:val="20"/>
                <w:lang w:bidi="ar-JO"/>
              </w:rPr>
              <w:t>Chomsky and transformational grammar.</w:t>
            </w:r>
          </w:p>
          <w:p w:rsidR="007425A0" w:rsidRPr="00783360" w:rsidRDefault="007425A0" w:rsidP="007425A0">
            <w:pPr>
              <w:pStyle w:val="ListParagraph"/>
              <w:bidi w:val="0"/>
              <w:ind w:left="360"/>
              <w:jc w:val="lowKashida"/>
              <w:rPr>
                <w:b/>
                <w:bCs/>
                <w:sz w:val="20"/>
                <w:szCs w:val="20"/>
                <w:lang w:bidi="ar-JO"/>
              </w:rPr>
            </w:pPr>
          </w:p>
        </w:tc>
      </w:tr>
      <w:tr w:rsidR="00917E1B" w:rsidRPr="00783360" w:rsidTr="008F073B">
        <w:trPr>
          <w:trHeight w:val="530"/>
          <w:jc w:val="center"/>
        </w:trPr>
        <w:tc>
          <w:tcPr>
            <w:tcW w:w="1374" w:type="dxa"/>
          </w:tcPr>
          <w:p w:rsidR="00917E1B" w:rsidRPr="00783360" w:rsidRDefault="007425A0" w:rsidP="008F073B">
            <w:pPr>
              <w:bidi w:val="0"/>
              <w:jc w:val="center"/>
              <w:rPr>
                <w:b/>
                <w:bCs/>
                <w:sz w:val="20"/>
                <w:szCs w:val="20"/>
                <w:lang w:bidi="ar-JO"/>
              </w:rPr>
            </w:pPr>
            <w:r w:rsidRPr="00783360">
              <w:rPr>
                <w:b/>
                <w:bCs/>
                <w:sz w:val="20"/>
                <w:szCs w:val="20"/>
                <w:lang w:bidi="ar-JO"/>
              </w:rPr>
              <w:t xml:space="preserve">16-20 </w:t>
            </w:r>
          </w:p>
        </w:tc>
        <w:tc>
          <w:tcPr>
            <w:tcW w:w="4468" w:type="dxa"/>
          </w:tcPr>
          <w:p w:rsidR="00917E1B" w:rsidRPr="00783360" w:rsidRDefault="00F400D9" w:rsidP="00F400D9">
            <w:pPr>
              <w:numPr>
                <w:ilvl w:val="0"/>
                <w:numId w:val="10"/>
              </w:numPr>
              <w:bidi w:val="0"/>
              <w:jc w:val="lowKashida"/>
              <w:rPr>
                <w:b/>
                <w:bCs/>
                <w:sz w:val="20"/>
                <w:szCs w:val="20"/>
                <w:lang w:bidi="ar-JO"/>
              </w:rPr>
            </w:pPr>
            <w:r w:rsidRPr="00783360">
              <w:rPr>
                <w:b/>
                <w:bCs/>
                <w:sz w:val="20"/>
                <w:szCs w:val="20"/>
                <w:lang w:bidi="ar-JO"/>
              </w:rPr>
              <w:t>What is language (some definitions) the various characteristics of language.</w:t>
            </w:r>
          </w:p>
          <w:p w:rsidR="00F400D9" w:rsidRPr="00783360" w:rsidRDefault="00F400D9" w:rsidP="00F400D9">
            <w:pPr>
              <w:numPr>
                <w:ilvl w:val="0"/>
                <w:numId w:val="10"/>
              </w:numPr>
              <w:bidi w:val="0"/>
              <w:jc w:val="lowKashida"/>
              <w:rPr>
                <w:b/>
                <w:bCs/>
                <w:sz w:val="20"/>
                <w:szCs w:val="20"/>
                <w:lang w:bidi="ar-JO"/>
              </w:rPr>
            </w:pPr>
            <w:r w:rsidRPr="00783360">
              <w:rPr>
                <w:b/>
                <w:bCs/>
                <w:sz w:val="20"/>
                <w:szCs w:val="20"/>
                <w:lang w:bidi="ar-JO"/>
              </w:rPr>
              <w:t xml:space="preserve">The function of language </w:t>
            </w:r>
          </w:p>
          <w:p w:rsidR="00F400D9" w:rsidRPr="00783360" w:rsidRDefault="00F400D9" w:rsidP="00F400D9">
            <w:pPr>
              <w:numPr>
                <w:ilvl w:val="0"/>
                <w:numId w:val="10"/>
              </w:numPr>
              <w:bidi w:val="0"/>
              <w:jc w:val="lowKashida"/>
              <w:rPr>
                <w:b/>
                <w:bCs/>
                <w:sz w:val="20"/>
                <w:szCs w:val="20"/>
                <w:lang w:bidi="ar-JO"/>
              </w:rPr>
            </w:pPr>
            <w:r w:rsidRPr="00783360">
              <w:rPr>
                <w:b/>
                <w:bCs/>
                <w:sz w:val="20"/>
                <w:szCs w:val="20"/>
                <w:lang w:bidi="ar-JO"/>
              </w:rPr>
              <w:t>The structure of language .</w:t>
            </w:r>
          </w:p>
          <w:p w:rsidR="00F400D9" w:rsidRPr="00783360" w:rsidRDefault="00F400D9" w:rsidP="00F400D9">
            <w:pPr>
              <w:bidi w:val="0"/>
              <w:jc w:val="lowKashida"/>
              <w:rPr>
                <w:b/>
                <w:bCs/>
                <w:sz w:val="20"/>
                <w:szCs w:val="20"/>
                <w:lang w:bidi="ar-JO"/>
              </w:rPr>
            </w:pPr>
          </w:p>
        </w:tc>
      </w:tr>
      <w:tr w:rsidR="00917E1B" w:rsidRPr="00783360" w:rsidTr="008F073B">
        <w:trPr>
          <w:trHeight w:val="530"/>
          <w:jc w:val="center"/>
        </w:trPr>
        <w:tc>
          <w:tcPr>
            <w:tcW w:w="1374" w:type="dxa"/>
          </w:tcPr>
          <w:p w:rsidR="00917E1B" w:rsidRPr="00783360" w:rsidRDefault="00917E1B" w:rsidP="00F400D9">
            <w:pPr>
              <w:bidi w:val="0"/>
              <w:jc w:val="center"/>
              <w:rPr>
                <w:b/>
                <w:bCs/>
                <w:sz w:val="20"/>
                <w:szCs w:val="20"/>
                <w:lang w:bidi="ar-JO"/>
              </w:rPr>
            </w:pPr>
            <w:r w:rsidRPr="00783360">
              <w:rPr>
                <w:b/>
                <w:bCs/>
                <w:sz w:val="20"/>
                <w:szCs w:val="20"/>
                <w:lang w:bidi="ar-JO"/>
              </w:rPr>
              <w:t xml:space="preserve"> </w:t>
            </w:r>
            <w:r w:rsidR="00F400D9" w:rsidRPr="00783360">
              <w:rPr>
                <w:b/>
                <w:bCs/>
                <w:sz w:val="20"/>
                <w:szCs w:val="20"/>
                <w:lang w:bidi="ar-JO"/>
              </w:rPr>
              <w:t>21-23</w:t>
            </w:r>
          </w:p>
        </w:tc>
        <w:tc>
          <w:tcPr>
            <w:tcW w:w="4468" w:type="dxa"/>
          </w:tcPr>
          <w:p w:rsidR="00917E1B" w:rsidRPr="00783360" w:rsidRDefault="00F400D9" w:rsidP="008F073B">
            <w:pPr>
              <w:bidi w:val="0"/>
              <w:jc w:val="lowKashida"/>
              <w:rPr>
                <w:b/>
                <w:bCs/>
                <w:sz w:val="20"/>
                <w:szCs w:val="20"/>
                <w:lang w:bidi="ar-JO"/>
              </w:rPr>
            </w:pPr>
            <w:r w:rsidRPr="00783360">
              <w:rPr>
                <w:b/>
                <w:bCs/>
                <w:sz w:val="20"/>
                <w:szCs w:val="20"/>
                <w:lang w:bidi="ar-JO"/>
              </w:rPr>
              <w:t>Phonetics vs. phonology.</w:t>
            </w:r>
          </w:p>
          <w:p w:rsidR="00F400D9" w:rsidRPr="00783360" w:rsidRDefault="00F400D9" w:rsidP="00F400D9">
            <w:pPr>
              <w:bidi w:val="0"/>
              <w:jc w:val="lowKashida"/>
              <w:rPr>
                <w:b/>
                <w:bCs/>
                <w:sz w:val="20"/>
                <w:szCs w:val="20"/>
                <w:lang w:bidi="ar-JO"/>
              </w:rPr>
            </w:pPr>
            <w:r w:rsidRPr="00783360">
              <w:rPr>
                <w:b/>
                <w:bCs/>
                <w:sz w:val="20"/>
                <w:szCs w:val="20"/>
                <w:lang w:bidi="ar-JO"/>
              </w:rPr>
              <w:t>The phoneme.</w:t>
            </w:r>
          </w:p>
          <w:p w:rsidR="00F400D9" w:rsidRPr="00783360" w:rsidRDefault="00F400D9" w:rsidP="00F400D9">
            <w:pPr>
              <w:bidi w:val="0"/>
              <w:jc w:val="lowKashida"/>
              <w:rPr>
                <w:b/>
                <w:bCs/>
                <w:sz w:val="20"/>
                <w:szCs w:val="20"/>
                <w:lang w:bidi="ar-JO"/>
              </w:rPr>
            </w:pPr>
            <w:r w:rsidRPr="00783360">
              <w:rPr>
                <w:b/>
                <w:bCs/>
                <w:sz w:val="20"/>
                <w:szCs w:val="20"/>
                <w:lang w:bidi="ar-JO"/>
              </w:rPr>
              <w:t>Analogy sounds.</w:t>
            </w:r>
          </w:p>
          <w:p w:rsidR="00F400D9" w:rsidRPr="00783360" w:rsidRDefault="00F400D9" w:rsidP="00F400D9">
            <w:pPr>
              <w:bidi w:val="0"/>
              <w:jc w:val="lowKashida"/>
              <w:rPr>
                <w:b/>
                <w:bCs/>
                <w:sz w:val="20"/>
                <w:szCs w:val="20"/>
                <w:lang w:bidi="ar-JO"/>
              </w:rPr>
            </w:pPr>
            <w:r w:rsidRPr="00783360">
              <w:rPr>
                <w:b/>
                <w:bCs/>
                <w:sz w:val="20"/>
                <w:szCs w:val="20"/>
                <w:lang w:bidi="ar-JO"/>
              </w:rPr>
              <w:t>Sounds description and analysis .</w:t>
            </w:r>
          </w:p>
          <w:p w:rsidR="00F400D9" w:rsidRPr="00783360" w:rsidRDefault="00F400D9" w:rsidP="00F400D9">
            <w:pPr>
              <w:bidi w:val="0"/>
              <w:jc w:val="lowKashida"/>
              <w:rPr>
                <w:b/>
                <w:bCs/>
                <w:sz w:val="20"/>
                <w:szCs w:val="20"/>
                <w:lang w:bidi="ar-JO"/>
              </w:rPr>
            </w:pPr>
            <w:r w:rsidRPr="00783360">
              <w:rPr>
                <w:b/>
                <w:bCs/>
                <w:sz w:val="20"/>
                <w:szCs w:val="20"/>
                <w:lang w:bidi="ar-JO"/>
              </w:rPr>
              <w:t xml:space="preserve">The prosodic and suprasegmental features. </w:t>
            </w:r>
          </w:p>
        </w:tc>
      </w:tr>
      <w:tr w:rsidR="00917E1B" w:rsidRPr="00783360" w:rsidTr="008F073B">
        <w:trPr>
          <w:jc w:val="center"/>
        </w:trPr>
        <w:tc>
          <w:tcPr>
            <w:tcW w:w="1374" w:type="dxa"/>
          </w:tcPr>
          <w:p w:rsidR="00917E1B" w:rsidRPr="00783360" w:rsidRDefault="00F400D9" w:rsidP="00F400D9">
            <w:pPr>
              <w:bidi w:val="0"/>
              <w:rPr>
                <w:b/>
                <w:bCs/>
                <w:sz w:val="20"/>
                <w:szCs w:val="20"/>
                <w:lang w:bidi="ar-JO"/>
              </w:rPr>
            </w:pPr>
            <w:r w:rsidRPr="00783360">
              <w:rPr>
                <w:b/>
                <w:bCs/>
                <w:sz w:val="20"/>
                <w:szCs w:val="20"/>
                <w:lang w:bidi="ar-JO"/>
              </w:rPr>
              <w:t>24- 26</w:t>
            </w:r>
          </w:p>
        </w:tc>
        <w:tc>
          <w:tcPr>
            <w:tcW w:w="4468" w:type="dxa"/>
          </w:tcPr>
          <w:p w:rsidR="00917E1B" w:rsidRPr="00783360" w:rsidRDefault="00F400D9" w:rsidP="008F073B">
            <w:pPr>
              <w:bidi w:val="0"/>
              <w:jc w:val="lowKashida"/>
              <w:rPr>
                <w:b/>
                <w:bCs/>
                <w:sz w:val="20"/>
                <w:szCs w:val="20"/>
                <w:lang w:bidi="ar-JO"/>
              </w:rPr>
            </w:pPr>
            <w:r w:rsidRPr="00783360">
              <w:rPr>
                <w:b/>
                <w:bCs/>
                <w:sz w:val="20"/>
                <w:szCs w:val="20"/>
                <w:lang w:bidi="ar-JO"/>
              </w:rPr>
              <w:t>Morpholog (an introduction / definition).</w:t>
            </w:r>
          </w:p>
          <w:p w:rsidR="00F400D9" w:rsidRPr="00783360" w:rsidRDefault="00F400D9" w:rsidP="00F400D9">
            <w:pPr>
              <w:bidi w:val="0"/>
              <w:jc w:val="lowKashida"/>
              <w:rPr>
                <w:b/>
                <w:bCs/>
                <w:sz w:val="20"/>
                <w:szCs w:val="20"/>
                <w:lang w:bidi="ar-JO"/>
              </w:rPr>
            </w:pPr>
            <w:r w:rsidRPr="00783360">
              <w:rPr>
                <w:b/>
                <w:bCs/>
                <w:sz w:val="20"/>
                <w:szCs w:val="20"/>
                <w:lang w:bidi="ar-JO"/>
              </w:rPr>
              <w:t>The morpheme .types of morphemes.</w:t>
            </w:r>
          </w:p>
          <w:p w:rsidR="00F400D9" w:rsidRPr="00783360" w:rsidRDefault="00F400D9" w:rsidP="00F400D9">
            <w:pPr>
              <w:bidi w:val="0"/>
              <w:jc w:val="lowKashida"/>
              <w:rPr>
                <w:b/>
                <w:bCs/>
                <w:sz w:val="20"/>
                <w:szCs w:val="20"/>
                <w:lang w:bidi="ar-JO"/>
              </w:rPr>
            </w:pPr>
            <w:r w:rsidRPr="00783360">
              <w:rPr>
                <w:b/>
                <w:bCs/>
                <w:sz w:val="20"/>
                <w:szCs w:val="20"/>
                <w:lang w:bidi="ar-JO"/>
              </w:rPr>
              <w:t>Phonological …………..</w:t>
            </w:r>
          </w:p>
          <w:p w:rsidR="00F400D9" w:rsidRPr="00783360" w:rsidRDefault="00F400D9" w:rsidP="00F400D9">
            <w:pPr>
              <w:bidi w:val="0"/>
              <w:jc w:val="lowKashida"/>
              <w:rPr>
                <w:b/>
                <w:bCs/>
                <w:sz w:val="20"/>
                <w:szCs w:val="20"/>
                <w:lang w:bidi="ar-JO"/>
              </w:rPr>
            </w:pPr>
            <w:r w:rsidRPr="00783360">
              <w:rPr>
                <w:b/>
                <w:bCs/>
                <w:sz w:val="20"/>
                <w:szCs w:val="20"/>
                <w:lang w:bidi="ar-JO"/>
              </w:rPr>
              <w:t>Words and word formation processes.</w:t>
            </w:r>
          </w:p>
          <w:p w:rsidR="00917E1B" w:rsidRPr="00783360" w:rsidRDefault="00917E1B" w:rsidP="008F073B">
            <w:pPr>
              <w:bidi w:val="0"/>
              <w:jc w:val="lowKashida"/>
              <w:rPr>
                <w:b/>
                <w:bCs/>
                <w:sz w:val="20"/>
                <w:szCs w:val="20"/>
                <w:lang w:bidi="ar-JO"/>
              </w:rPr>
            </w:pPr>
          </w:p>
        </w:tc>
      </w:tr>
      <w:tr w:rsidR="00917E1B" w:rsidRPr="00783360" w:rsidTr="008F073B">
        <w:trPr>
          <w:jc w:val="center"/>
        </w:trPr>
        <w:tc>
          <w:tcPr>
            <w:tcW w:w="1374" w:type="dxa"/>
          </w:tcPr>
          <w:p w:rsidR="00917E1B" w:rsidRPr="00783360" w:rsidRDefault="00F400D9" w:rsidP="00F400D9">
            <w:pPr>
              <w:bidi w:val="0"/>
              <w:jc w:val="center"/>
              <w:rPr>
                <w:b/>
                <w:bCs/>
                <w:sz w:val="20"/>
                <w:szCs w:val="20"/>
                <w:lang w:bidi="ar-JO"/>
              </w:rPr>
            </w:pPr>
            <w:r w:rsidRPr="00783360">
              <w:rPr>
                <w:b/>
                <w:bCs/>
                <w:sz w:val="20"/>
                <w:szCs w:val="20"/>
                <w:lang w:bidi="ar-JO"/>
              </w:rPr>
              <w:t>27-29</w:t>
            </w:r>
          </w:p>
        </w:tc>
        <w:tc>
          <w:tcPr>
            <w:tcW w:w="4468" w:type="dxa"/>
          </w:tcPr>
          <w:p w:rsidR="00917E1B" w:rsidRPr="00783360" w:rsidRDefault="00F400D9" w:rsidP="008F073B">
            <w:pPr>
              <w:bidi w:val="0"/>
              <w:jc w:val="lowKashida"/>
              <w:rPr>
                <w:b/>
                <w:bCs/>
                <w:sz w:val="20"/>
                <w:szCs w:val="20"/>
                <w:lang w:bidi="ar-JO"/>
              </w:rPr>
            </w:pPr>
            <w:r w:rsidRPr="00783360">
              <w:rPr>
                <w:b/>
                <w:bCs/>
                <w:sz w:val="20"/>
                <w:szCs w:val="20"/>
                <w:lang w:bidi="ar-JO"/>
              </w:rPr>
              <w:t>Syntax.</w:t>
            </w:r>
          </w:p>
          <w:p w:rsidR="00F400D9" w:rsidRPr="00783360" w:rsidRDefault="00F400D9" w:rsidP="00F400D9">
            <w:pPr>
              <w:bidi w:val="0"/>
              <w:jc w:val="lowKashida"/>
              <w:rPr>
                <w:b/>
                <w:bCs/>
                <w:sz w:val="20"/>
                <w:szCs w:val="20"/>
                <w:lang w:bidi="ar-JO"/>
              </w:rPr>
            </w:pPr>
            <w:r w:rsidRPr="00783360">
              <w:rPr>
                <w:b/>
                <w:bCs/>
                <w:sz w:val="20"/>
                <w:szCs w:val="20"/>
                <w:lang w:bidi="ar-JO"/>
              </w:rPr>
              <w:t>Chomsky’s transformational grammar.</w:t>
            </w:r>
          </w:p>
          <w:p w:rsidR="00F400D9" w:rsidRPr="00783360" w:rsidRDefault="00F400D9" w:rsidP="00F400D9">
            <w:pPr>
              <w:bidi w:val="0"/>
              <w:jc w:val="lowKashida"/>
              <w:rPr>
                <w:b/>
                <w:bCs/>
                <w:sz w:val="20"/>
                <w:szCs w:val="20"/>
                <w:lang w:bidi="ar-JO"/>
              </w:rPr>
            </w:pPr>
            <w:r w:rsidRPr="00783360">
              <w:rPr>
                <w:b/>
                <w:bCs/>
                <w:sz w:val="20"/>
                <w:szCs w:val="20"/>
                <w:lang w:bidi="ar-JO"/>
              </w:rPr>
              <w:t>Process of syntactic analysis.</w:t>
            </w:r>
          </w:p>
        </w:tc>
      </w:tr>
      <w:tr w:rsidR="00917E1B" w:rsidRPr="00783360" w:rsidTr="008F073B">
        <w:trPr>
          <w:jc w:val="center"/>
        </w:trPr>
        <w:tc>
          <w:tcPr>
            <w:tcW w:w="1374" w:type="dxa"/>
          </w:tcPr>
          <w:p w:rsidR="00917E1B" w:rsidRPr="00783360" w:rsidRDefault="00F400D9" w:rsidP="008F073B">
            <w:pPr>
              <w:bidi w:val="0"/>
              <w:jc w:val="center"/>
              <w:rPr>
                <w:b/>
                <w:bCs/>
                <w:sz w:val="20"/>
                <w:szCs w:val="20"/>
                <w:lang w:bidi="ar-JO"/>
              </w:rPr>
            </w:pPr>
            <w:r w:rsidRPr="00783360">
              <w:rPr>
                <w:b/>
                <w:bCs/>
                <w:sz w:val="20"/>
                <w:szCs w:val="20"/>
                <w:lang w:bidi="ar-JO"/>
              </w:rPr>
              <w:t>30</w:t>
            </w:r>
          </w:p>
        </w:tc>
        <w:tc>
          <w:tcPr>
            <w:tcW w:w="4468" w:type="dxa"/>
          </w:tcPr>
          <w:p w:rsidR="00917E1B" w:rsidRPr="00783360" w:rsidRDefault="00783360" w:rsidP="008F073B">
            <w:pPr>
              <w:bidi w:val="0"/>
              <w:jc w:val="lowKashida"/>
              <w:rPr>
                <w:b/>
                <w:bCs/>
                <w:sz w:val="20"/>
                <w:szCs w:val="20"/>
                <w:lang w:bidi="ar-JO"/>
              </w:rPr>
            </w:pPr>
            <w:r w:rsidRPr="00783360">
              <w:rPr>
                <w:b/>
                <w:bCs/>
                <w:sz w:val="20"/>
                <w:szCs w:val="20"/>
                <w:lang w:bidi="ar-JO"/>
              </w:rPr>
              <w:t>Semantics and pragmatics.</w:t>
            </w:r>
          </w:p>
          <w:p w:rsidR="00783360" w:rsidRPr="00783360" w:rsidRDefault="00783360" w:rsidP="00783360">
            <w:pPr>
              <w:bidi w:val="0"/>
              <w:jc w:val="lowKashida"/>
              <w:rPr>
                <w:b/>
                <w:bCs/>
                <w:sz w:val="20"/>
                <w:szCs w:val="20"/>
                <w:lang w:bidi="ar-JO"/>
              </w:rPr>
            </w:pPr>
            <w:r w:rsidRPr="00783360">
              <w:rPr>
                <w:b/>
                <w:bCs/>
                <w:sz w:val="20"/>
                <w:szCs w:val="20"/>
                <w:lang w:bidi="ar-JO"/>
              </w:rPr>
              <w:t>Lexical and grammatical meaning.</w:t>
            </w:r>
          </w:p>
          <w:p w:rsidR="00783360" w:rsidRPr="00783360" w:rsidRDefault="00783360" w:rsidP="00783360">
            <w:pPr>
              <w:bidi w:val="0"/>
              <w:jc w:val="lowKashida"/>
              <w:rPr>
                <w:b/>
                <w:bCs/>
                <w:sz w:val="20"/>
                <w:szCs w:val="20"/>
                <w:lang w:bidi="ar-JO"/>
              </w:rPr>
            </w:pPr>
            <w:r w:rsidRPr="00783360">
              <w:rPr>
                <w:b/>
                <w:bCs/>
                <w:sz w:val="20"/>
                <w:szCs w:val="20"/>
                <w:lang w:bidi="ar-JO"/>
              </w:rPr>
              <w:t>Lexical meaning and lexical relations.</w:t>
            </w:r>
          </w:p>
        </w:tc>
      </w:tr>
    </w:tbl>
    <w:p w:rsidR="00917E1B" w:rsidRPr="00783360" w:rsidRDefault="00917E1B" w:rsidP="00917E1B">
      <w:pPr>
        <w:bidi w:val="0"/>
        <w:ind w:left="-540" w:right="-514"/>
        <w:jc w:val="lowKashida"/>
        <w:rPr>
          <w:lang w:bidi="ar-JO"/>
        </w:rPr>
      </w:pPr>
    </w:p>
    <w:p w:rsidR="00917E1B" w:rsidRPr="00783360" w:rsidRDefault="00917E1B" w:rsidP="00917E1B">
      <w:pPr>
        <w:bidi w:val="0"/>
        <w:ind w:left="-540" w:right="-514"/>
        <w:jc w:val="lowKashida"/>
        <w:rPr>
          <w:lang w:bidi="ar-JO"/>
        </w:rPr>
      </w:pPr>
      <w:r w:rsidRPr="00783360">
        <w:rPr>
          <w:b/>
          <w:bCs/>
          <w:u w:val="single"/>
          <w:lang w:bidi="ar-JO"/>
        </w:rPr>
        <w:t>Note</w:t>
      </w:r>
      <w:r w:rsidRPr="00783360">
        <w:rPr>
          <w:lang w:bidi="ar-JO"/>
        </w:rPr>
        <w:t>:</w:t>
      </w:r>
    </w:p>
    <w:p w:rsidR="00917E1B" w:rsidRPr="00783360" w:rsidRDefault="00917E1B" w:rsidP="00783360">
      <w:pPr>
        <w:bidi w:val="0"/>
        <w:ind w:left="-540" w:right="-514"/>
        <w:jc w:val="lowKashida"/>
        <w:rPr>
          <w:b/>
          <w:bCs/>
          <w:lang w:bidi="ar-JO"/>
        </w:rPr>
      </w:pPr>
      <w:r w:rsidRPr="00783360">
        <w:rPr>
          <w:lang w:bidi="ar-JO"/>
        </w:rPr>
        <w:t xml:space="preserve">For each chapter, there is an assignment consisting of questions for students to answer. Some of the questions are comprehension questions, to check students’ understanding of the material, and others are exercises intended to improve </w:t>
      </w:r>
      <w:r w:rsidR="00783360">
        <w:rPr>
          <w:lang w:bidi="ar-JO"/>
        </w:rPr>
        <w:t>their</w:t>
      </w:r>
      <w:r w:rsidRPr="00783360">
        <w:rPr>
          <w:lang w:bidi="ar-JO"/>
        </w:rPr>
        <w:t xml:space="preserve"> understanding of the concepts by applying them to the analysis of specific problems</w:t>
      </w:r>
    </w:p>
    <w:p w:rsidR="00917E1B" w:rsidRPr="00783360" w:rsidRDefault="00917E1B" w:rsidP="00917E1B">
      <w:pPr>
        <w:bidi w:val="0"/>
        <w:ind w:left="-540" w:right="-514"/>
        <w:jc w:val="lowKashida"/>
        <w:rPr>
          <w:b/>
          <w:bCs/>
          <w:u w:val="single"/>
          <w:lang w:bidi="ar-JO"/>
        </w:rPr>
      </w:pPr>
    </w:p>
    <w:p w:rsidR="00917E1B" w:rsidRPr="00783360" w:rsidRDefault="00917E1B" w:rsidP="00917E1B">
      <w:pPr>
        <w:bidi w:val="0"/>
        <w:ind w:left="-540" w:right="-514"/>
        <w:jc w:val="lowKashida"/>
        <w:rPr>
          <w:b/>
          <w:bCs/>
          <w:u w:val="single"/>
          <w:lang w:bidi="ar-JO"/>
        </w:rPr>
      </w:pPr>
      <w:r w:rsidRPr="00783360">
        <w:rPr>
          <w:b/>
          <w:bCs/>
          <w:u w:val="single"/>
          <w:lang w:bidi="ar-JO"/>
        </w:rPr>
        <w:t>Expected workload:</w:t>
      </w:r>
    </w:p>
    <w:p w:rsidR="00917E1B" w:rsidRPr="00783360" w:rsidRDefault="00917E1B" w:rsidP="00917E1B">
      <w:pPr>
        <w:bidi w:val="0"/>
        <w:ind w:left="-540" w:right="-514"/>
        <w:jc w:val="lowKashida"/>
        <w:rPr>
          <w:lang w:bidi="ar-JO"/>
        </w:rPr>
      </w:pPr>
      <w:r w:rsidRPr="00783360">
        <w:rPr>
          <w:lang w:bidi="ar-JO"/>
        </w:rPr>
        <w:t>On average students need to spend 2 hours of study per day according to this module.</w:t>
      </w:r>
    </w:p>
    <w:p w:rsidR="00917E1B" w:rsidRPr="00783360" w:rsidRDefault="00917E1B" w:rsidP="00917E1B">
      <w:pPr>
        <w:bidi w:val="0"/>
        <w:ind w:left="-540" w:right="-514"/>
        <w:jc w:val="lowKashida"/>
        <w:rPr>
          <w:b/>
          <w:bCs/>
          <w:u w:val="single"/>
          <w:lang w:bidi="ar-JO"/>
        </w:rPr>
      </w:pPr>
    </w:p>
    <w:p w:rsidR="00917E1B" w:rsidRPr="00783360" w:rsidRDefault="00917E1B" w:rsidP="00917E1B">
      <w:pPr>
        <w:bidi w:val="0"/>
        <w:ind w:left="-540" w:right="-514"/>
        <w:jc w:val="lowKashida"/>
        <w:rPr>
          <w:b/>
          <w:bCs/>
          <w:lang w:bidi="ar-JO"/>
        </w:rPr>
      </w:pPr>
      <w:r w:rsidRPr="00783360">
        <w:rPr>
          <w:b/>
          <w:bCs/>
          <w:u w:val="single"/>
          <w:lang w:bidi="ar-JO"/>
        </w:rPr>
        <w:t>Attendance policy</w:t>
      </w:r>
      <w:r w:rsidRPr="00783360">
        <w:rPr>
          <w:b/>
          <w:bCs/>
          <w:lang w:bidi="ar-JO"/>
        </w:rPr>
        <w:t>:</w:t>
      </w:r>
    </w:p>
    <w:p w:rsidR="00917E1B" w:rsidRPr="00783360" w:rsidRDefault="00917E1B" w:rsidP="00917E1B">
      <w:pPr>
        <w:bidi w:val="0"/>
        <w:ind w:left="-540" w:right="-514"/>
        <w:jc w:val="lowKashida"/>
        <w:rPr>
          <w:lang w:bidi="ar-JO"/>
        </w:rPr>
      </w:pPr>
      <w:r w:rsidRPr="00783360">
        <w:t xml:space="preserve">Attendance in class is mandatory, thus, </w:t>
      </w:r>
      <w:r w:rsidRPr="00783360">
        <w:rPr>
          <w:lang w:bidi="ar-JO"/>
        </w:rPr>
        <w:t xml:space="preserve">absence from lectures and/or tutorials shall not exceed 15%. Students who exceed the 15% limit without a medical or emergency excuse acceptable to and approved by the Dean of the relevant college may not be allowed to take the final examination and shall receive a mark of zero for the course. </w:t>
      </w:r>
    </w:p>
    <w:p w:rsidR="00917E1B" w:rsidRPr="00783360" w:rsidRDefault="00917E1B" w:rsidP="00917E1B">
      <w:pPr>
        <w:bidi w:val="0"/>
        <w:ind w:left="-540" w:right="-514"/>
        <w:jc w:val="lowKashida"/>
        <w:rPr>
          <w:b/>
          <w:bCs/>
          <w:lang w:bidi="ar-JO"/>
        </w:rPr>
      </w:pPr>
    </w:p>
    <w:p w:rsidR="00917E1B" w:rsidRPr="00783360" w:rsidRDefault="00917E1B" w:rsidP="00917E1B">
      <w:pPr>
        <w:bidi w:val="0"/>
        <w:ind w:left="-540" w:right="-514"/>
        <w:jc w:val="lowKashida"/>
        <w:rPr>
          <w:b/>
          <w:bCs/>
          <w:lang w:bidi="ar-JO"/>
        </w:rPr>
      </w:pPr>
      <w:r w:rsidRPr="00783360">
        <w:rPr>
          <w:b/>
          <w:bCs/>
          <w:lang w:bidi="ar-JO"/>
        </w:rPr>
        <w:t>Module references</w:t>
      </w:r>
    </w:p>
    <w:p w:rsidR="00917E1B" w:rsidRPr="00783360" w:rsidRDefault="00783360" w:rsidP="00783360">
      <w:pPr>
        <w:numPr>
          <w:ilvl w:val="0"/>
          <w:numId w:val="11"/>
        </w:numPr>
        <w:bidi w:val="0"/>
        <w:ind w:right="-514"/>
        <w:jc w:val="lowKashida"/>
        <w:rPr>
          <w:b/>
          <w:bCs/>
          <w:lang w:bidi="ar-JO"/>
        </w:rPr>
      </w:pPr>
      <w:r>
        <w:rPr>
          <w:lang w:bidi="ar-JO"/>
        </w:rPr>
        <w:t>A course in general linguistics . by  Yasamin Hikmat</w:t>
      </w:r>
    </w:p>
    <w:p w:rsidR="00783360" w:rsidRPr="00783360" w:rsidRDefault="00783360" w:rsidP="00783360">
      <w:pPr>
        <w:numPr>
          <w:ilvl w:val="0"/>
          <w:numId w:val="11"/>
        </w:numPr>
        <w:bidi w:val="0"/>
        <w:ind w:right="-514"/>
        <w:jc w:val="lowKashida"/>
        <w:rPr>
          <w:b/>
          <w:bCs/>
          <w:lang w:bidi="ar-JO"/>
        </w:rPr>
      </w:pPr>
      <w:r>
        <w:rPr>
          <w:lang w:bidi="ar-JO"/>
        </w:rPr>
        <w:t>Linguistics . by David Crystal.</w:t>
      </w:r>
    </w:p>
    <w:p w:rsidR="00783360" w:rsidRPr="00BF7C81" w:rsidRDefault="00783360" w:rsidP="00783360">
      <w:pPr>
        <w:numPr>
          <w:ilvl w:val="0"/>
          <w:numId w:val="11"/>
        </w:numPr>
        <w:bidi w:val="0"/>
        <w:ind w:right="-514"/>
        <w:jc w:val="lowKashida"/>
        <w:rPr>
          <w:b/>
          <w:bCs/>
          <w:lang w:bidi="ar-JO"/>
        </w:rPr>
      </w:pPr>
      <w:r>
        <w:rPr>
          <w:lang w:bidi="ar-JO"/>
        </w:rPr>
        <w:t xml:space="preserve">Essential of linguistics science </w:t>
      </w:r>
      <w:r w:rsidR="00BF7C81">
        <w:rPr>
          <w:lang w:bidi="ar-JO"/>
        </w:rPr>
        <w:t>. by R. Nassar.</w:t>
      </w:r>
    </w:p>
    <w:p w:rsidR="00BF7C81" w:rsidRDefault="00BF7C81" w:rsidP="00BF7C81">
      <w:pPr>
        <w:numPr>
          <w:ilvl w:val="0"/>
          <w:numId w:val="11"/>
        </w:numPr>
        <w:bidi w:val="0"/>
        <w:ind w:right="-514"/>
        <w:jc w:val="lowKashida"/>
        <w:rPr>
          <w:b/>
          <w:bCs/>
          <w:lang w:bidi="ar-JO"/>
        </w:rPr>
      </w:pPr>
      <w:r>
        <w:rPr>
          <w:lang w:bidi="ar-JO"/>
        </w:rPr>
        <w:t>Linguistics . Jane Aitcheson.</w:t>
      </w:r>
    </w:p>
    <w:p w:rsidR="00917E1B" w:rsidRPr="00BF7C81" w:rsidRDefault="00BF7C81" w:rsidP="00BF7C81">
      <w:pPr>
        <w:numPr>
          <w:ilvl w:val="0"/>
          <w:numId w:val="11"/>
        </w:numPr>
        <w:bidi w:val="0"/>
        <w:ind w:right="-514"/>
        <w:jc w:val="lowKashida"/>
        <w:rPr>
          <w:b/>
          <w:bCs/>
          <w:lang w:bidi="ar-JO"/>
        </w:rPr>
      </w:pPr>
      <w:r>
        <w:rPr>
          <w:b/>
          <w:bCs/>
          <w:lang w:bidi="ar-JO"/>
        </w:rPr>
        <w:t>W</w:t>
      </w:r>
      <w:r>
        <w:rPr>
          <w:lang w:bidi="ar-JO"/>
        </w:rPr>
        <w:t>hat is linguistics .. by David Crstal.</w:t>
      </w:r>
    </w:p>
    <w:p w:rsidR="00917E1B" w:rsidRPr="00783360" w:rsidRDefault="00917E1B" w:rsidP="00917E1B">
      <w:pPr>
        <w:bidi w:val="0"/>
        <w:jc w:val="lowKashida"/>
        <w:rPr>
          <w:b/>
          <w:bCs/>
          <w:lang w:bidi="ar-JO"/>
        </w:rPr>
      </w:pPr>
    </w:p>
    <w:p w:rsidR="00917E1B" w:rsidRPr="00783360" w:rsidRDefault="00917E1B" w:rsidP="00917E1B">
      <w:pPr>
        <w:rPr>
          <w:rtl/>
        </w:rPr>
      </w:pPr>
    </w:p>
    <w:p w:rsidR="00917E1B" w:rsidRPr="00783360" w:rsidRDefault="00917E1B" w:rsidP="00917E1B"/>
    <w:p w:rsidR="0032607C" w:rsidRPr="00783360" w:rsidRDefault="0032607C" w:rsidP="0032607C">
      <w:pPr>
        <w:spacing w:before="100" w:beforeAutospacing="1" w:after="100" w:afterAutospacing="1"/>
        <w:jc w:val="right"/>
      </w:pPr>
      <w:r w:rsidRPr="00783360">
        <w:t> </w:t>
      </w:r>
      <w:r w:rsidRPr="00783360">
        <w:br/>
      </w:r>
    </w:p>
    <w:p w:rsidR="00AD13EB" w:rsidRPr="00783360" w:rsidRDefault="00AD13EB"/>
    <w:sectPr w:rsidR="00AD13EB" w:rsidRPr="00783360" w:rsidSect="00BF7C81">
      <w:footerReference w:type="default" r:id="rId10"/>
      <w:pgSz w:w="11906" w:h="16838"/>
      <w:pgMar w:top="540" w:right="1646" w:bottom="180" w:left="1620" w:header="708" w:footer="0"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5F18" w:rsidRDefault="00145F18" w:rsidP="004E0506">
      <w:r>
        <w:separator/>
      </w:r>
    </w:p>
  </w:endnote>
  <w:endnote w:type="continuationSeparator" w:id="0">
    <w:p w:rsidR="00145F18" w:rsidRDefault="00145F18" w:rsidP="004E05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C81" w:rsidRDefault="00BF7C81">
    <w:pPr>
      <w:pStyle w:val="Footer"/>
      <w:jc w:val="center"/>
    </w:pPr>
  </w:p>
  <w:p w:rsidR="008F073B" w:rsidRDefault="005A6E08">
    <w:pPr>
      <w:pStyle w:val="Footer"/>
      <w:jc w:val="center"/>
    </w:pPr>
    <w:r>
      <w:fldChar w:fldCharType="begin"/>
    </w:r>
    <w:r w:rsidR="00A95181">
      <w:instrText xml:space="preserve"> PAGE   \* MERGEFORMAT </w:instrText>
    </w:r>
    <w:r>
      <w:fldChar w:fldCharType="separate"/>
    </w:r>
    <w:r w:rsidR="002418C6">
      <w:rPr>
        <w:noProof/>
      </w:rPr>
      <w:t>1</w:t>
    </w:r>
    <w:r>
      <w:fldChar w:fldCharType="end"/>
    </w:r>
  </w:p>
  <w:p w:rsidR="008F073B" w:rsidRDefault="008F073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5F18" w:rsidRDefault="00145F18" w:rsidP="004E0506">
      <w:r>
        <w:separator/>
      </w:r>
    </w:p>
  </w:footnote>
  <w:footnote w:type="continuationSeparator" w:id="0">
    <w:p w:rsidR="00145F18" w:rsidRDefault="00145F18" w:rsidP="004E05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14D1"/>
    <w:multiLevelType w:val="hybridMultilevel"/>
    <w:tmpl w:val="9EFCC0F6"/>
    <w:lvl w:ilvl="0" w:tplc="17209356">
      <w:start w:val="1"/>
      <w:numFmt w:val="decimal"/>
      <w:pStyle w:val="Heading6"/>
      <w:lvlText w:val="%1-"/>
      <w:lvlJc w:val="left"/>
      <w:pPr>
        <w:tabs>
          <w:tab w:val="num" w:pos="716"/>
        </w:tabs>
        <w:ind w:left="716" w:right="716" w:hanging="690"/>
      </w:pPr>
      <w:rPr>
        <w:rFonts w:hint="cs"/>
        <w:b w:val="0"/>
        <w:sz w:val="24"/>
      </w:rPr>
    </w:lvl>
    <w:lvl w:ilvl="1" w:tplc="53B4904E">
      <w:start w:val="1"/>
      <w:numFmt w:val="bullet"/>
      <w:lvlText w:val=""/>
      <w:lvlJc w:val="left"/>
      <w:pPr>
        <w:tabs>
          <w:tab w:val="num" w:pos="1106"/>
        </w:tabs>
        <w:ind w:left="1106" w:right="1106" w:hanging="360"/>
      </w:pPr>
      <w:rPr>
        <w:rFonts w:ascii="Symbol" w:eastAsia="Times New Roman" w:hAnsi="Symbol" w:cs="Times New Roman" w:hint="default"/>
      </w:rPr>
    </w:lvl>
    <w:lvl w:ilvl="2" w:tplc="04010003">
      <w:start w:val="1"/>
      <w:numFmt w:val="bullet"/>
      <w:lvlText w:val="o"/>
      <w:lvlJc w:val="left"/>
      <w:pPr>
        <w:tabs>
          <w:tab w:val="num" w:pos="2006"/>
        </w:tabs>
        <w:ind w:left="2006" w:right="2006" w:hanging="360"/>
      </w:pPr>
      <w:rPr>
        <w:rFonts w:ascii="Courier New" w:hAnsi="Courier New" w:hint="default"/>
      </w:rPr>
    </w:lvl>
    <w:lvl w:ilvl="3" w:tplc="0401000F" w:tentative="1">
      <w:start w:val="1"/>
      <w:numFmt w:val="decimal"/>
      <w:lvlText w:val="%4."/>
      <w:lvlJc w:val="left"/>
      <w:pPr>
        <w:tabs>
          <w:tab w:val="num" w:pos="2546"/>
        </w:tabs>
        <w:ind w:left="2546" w:right="2546" w:hanging="360"/>
      </w:pPr>
    </w:lvl>
    <w:lvl w:ilvl="4" w:tplc="04010019" w:tentative="1">
      <w:start w:val="1"/>
      <w:numFmt w:val="lowerLetter"/>
      <w:lvlText w:val="%5."/>
      <w:lvlJc w:val="left"/>
      <w:pPr>
        <w:tabs>
          <w:tab w:val="num" w:pos="3266"/>
        </w:tabs>
        <w:ind w:left="3266" w:right="3266" w:hanging="360"/>
      </w:pPr>
    </w:lvl>
    <w:lvl w:ilvl="5" w:tplc="0401001B" w:tentative="1">
      <w:start w:val="1"/>
      <w:numFmt w:val="lowerRoman"/>
      <w:lvlText w:val="%6."/>
      <w:lvlJc w:val="right"/>
      <w:pPr>
        <w:tabs>
          <w:tab w:val="num" w:pos="3986"/>
        </w:tabs>
        <w:ind w:left="3986" w:right="3986" w:hanging="180"/>
      </w:pPr>
    </w:lvl>
    <w:lvl w:ilvl="6" w:tplc="0401000F" w:tentative="1">
      <w:start w:val="1"/>
      <w:numFmt w:val="decimal"/>
      <w:lvlText w:val="%7."/>
      <w:lvlJc w:val="left"/>
      <w:pPr>
        <w:tabs>
          <w:tab w:val="num" w:pos="4706"/>
        </w:tabs>
        <w:ind w:left="4706" w:right="4706" w:hanging="360"/>
      </w:pPr>
    </w:lvl>
    <w:lvl w:ilvl="7" w:tplc="04010019" w:tentative="1">
      <w:start w:val="1"/>
      <w:numFmt w:val="lowerLetter"/>
      <w:lvlText w:val="%8."/>
      <w:lvlJc w:val="left"/>
      <w:pPr>
        <w:tabs>
          <w:tab w:val="num" w:pos="5426"/>
        </w:tabs>
        <w:ind w:left="5426" w:right="5426" w:hanging="360"/>
      </w:pPr>
    </w:lvl>
    <w:lvl w:ilvl="8" w:tplc="0401001B" w:tentative="1">
      <w:start w:val="1"/>
      <w:numFmt w:val="lowerRoman"/>
      <w:lvlText w:val="%9."/>
      <w:lvlJc w:val="right"/>
      <w:pPr>
        <w:tabs>
          <w:tab w:val="num" w:pos="6146"/>
        </w:tabs>
        <w:ind w:left="6146" w:right="6146" w:hanging="180"/>
      </w:pPr>
    </w:lvl>
  </w:abstractNum>
  <w:abstractNum w:abstractNumId="1">
    <w:nsid w:val="132E0DDE"/>
    <w:multiLevelType w:val="hybridMultilevel"/>
    <w:tmpl w:val="01B6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612E53"/>
    <w:multiLevelType w:val="hybridMultilevel"/>
    <w:tmpl w:val="DFEE6498"/>
    <w:lvl w:ilvl="0" w:tplc="04090001">
      <w:start w:val="1"/>
      <w:numFmt w:val="bullet"/>
      <w:lvlText w:val=""/>
      <w:lvlJc w:val="left"/>
      <w:pPr>
        <w:tabs>
          <w:tab w:val="num" w:pos="1440"/>
        </w:tabs>
        <w:ind w:left="1440" w:right="1440" w:hanging="360"/>
      </w:pPr>
      <w:rPr>
        <w:rFonts w:ascii="Symbol" w:hAnsi="Symbol" w:hint="default"/>
      </w:rPr>
    </w:lvl>
    <w:lvl w:ilvl="1" w:tplc="04090003" w:tentative="1">
      <w:start w:val="1"/>
      <w:numFmt w:val="bullet"/>
      <w:lvlText w:val="o"/>
      <w:lvlJc w:val="left"/>
      <w:pPr>
        <w:tabs>
          <w:tab w:val="num" w:pos="2160"/>
        </w:tabs>
        <w:ind w:left="2160" w:right="2160" w:hanging="360"/>
      </w:pPr>
      <w:rPr>
        <w:rFonts w:ascii="Courier New" w:hAnsi="Courier New" w:cs="Courier New" w:hint="default"/>
      </w:rPr>
    </w:lvl>
    <w:lvl w:ilvl="2" w:tplc="04090005" w:tentative="1">
      <w:start w:val="1"/>
      <w:numFmt w:val="bullet"/>
      <w:lvlText w:val=""/>
      <w:lvlJc w:val="left"/>
      <w:pPr>
        <w:tabs>
          <w:tab w:val="num" w:pos="2880"/>
        </w:tabs>
        <w:ind w:left="2880" w:right="2880" w:hanging="360"/>
      </w:pPr>
      <w:rPr>
        <w:rFonts w:ascii="Wingdings" w:hAnsi="Wingdings" w:hint="default"/>
      </w:rPr>
    </w:lvl>
    <w:lvl w:ilvl="3" w:tplc="04090001" w:tentative="1">
      <w:start w:val="1"/>
      <w:numFmt w:val="bullet"/>
      <w:lvlText w:val=""/>
      <w:lvlJc w:val="left"/>
      <w:pPr>
        <w:tabs>
          <w:tab w:val="num" w:pos="3600"/>
        </w:tabs>
        <w:ind w:left="3600" w:right="3600" w:hanging="360"/>
      </w:pPr>
      <w:rPr>
        <w:rFonts w:ascii="Symbol" w:hAnsi="Symbol" w:hint="default"/>
      </w:rPr>
    </w:lvl>
    <w:lvl w:ilvl="4" w:tplc="04090003" w:tentative="1">
      <w:start w:val="1"/>
      <w:numFmt w:val="bullet"/>
      <w:lvlText w:val="o"/>
      <w:lvlJc w:val="left"/>
      <w:pPr>
        <w:tabs>
          <w:tab w:val="num" w:pos="4320"/>
        </w:tabs>
        <w:ind w:left="4320" w:right="4320" w:hanging="360"/>
      </w:pPr>
      <w:rPr>
        <w:rFonts w:ascii="Courier New" w:hAnsi="Courier New" w:cs="Courier New" w:hint="default"/>
      </w:rPr>
    </w:lvl>
    <w:lvl w:ilvl="5" w:tplc="04090005" w:tentative="1">
      <w:start w:val="1"/>
      <w:numFmt w:val="bullet"/>
      <w:lvlText w:val=""/>
      <w:lvlJc w:val="left"/>
      <w:pPr>
        <w:tabs>
          <w:tab w:val="num" w:pos="5040"/>
        </w:tabs>
        <w:ind w:left="5040" w:right="5040" w:hanging="360"/>
      </w:pPr>
      <w:rPr>
        <w:rFonts w:ascii="Wingdings" w:hAnsi="Wingdings" w:hint="default"/>
      </w:rPr>
    </w:lvl>
    <w:lvl w:ilvl="6" w:tplc="04090001" w:tentative="1">
      <w:start w:val="1"/>
      <w:numFmt w:val="bullet"/>
      <w:lvlText w:val=""/>
      <w:lvlJc w:val="left"/>
      <w:pPr>
        <w:tabs>
          <w:tab w:val="num" w:pos="5760"/>
        </w:tabs>
        <w:ind w:left="5760" w:right="5760" w:hanging="360"/>
      </w:pPr>
      <w:rPr>
        <w:rFonts w:ascii="Symbol" w:hAnsi="Symbol" w:hint="default"/>
      </w:rPr>
    </w:lvl>
    <w:lvl w:ilvl="7" w:tplc="04090003" w:tentative="1">
      <w:start w:val="1"/>
      <w:numFmt w:val="bullet"/>
      <w:lvlText w:val="o"/>
      <w:lvlJc w:val="left"/>
      <w:pPr>
        <w:tabs>
          <w:tab w:val="num" w:pos="6480"/>
        </w:tabs>
        <w:ind w:left="6480" w:right="6480" w:hanging="360"/>
      </w:pPr>
      <w:rPr>
        <w:rFonts w:ascii="Courier New" w:hAnsi="Courier New" w:cs="Courier New" w:hint="default"/>
      </w:rPr>
    </w:lvl>
    <w:lvl w:ilvl="8" w:tplc="04090005" w:tentative="1">
      <w:start w:val="1"/>
      <w:numFmt w:val="bullet"/>
      <w:lvlText w:val=""/>
      <w:lvlJc w:val="left"/>
      <w:pPr>
        <w:tabs>
          <w:tab w:val="num" w:pos="7200"/>
        </w:tabs>
        <w:ind w:left="7200" w:right="7200" w:hanging="360"/>
      </w:pPr>
      <w:rPr>
        <w:rFonts w:ascii="Wingdings" w:hAnsi="Wingdings" w:hint="default"/>
      </w:rPr>
    </w:lvl>
  </w:abstractNum>
  <w:abstractNum w:abstractNumId="3">
    <w:nsid w:val="1F3314A7"/>
    <w:multiLevelType w:val="hybridMultilevel"/>
    <w:tmpl w:val="E29E8656"/>
    <w:lvl w:ilvl="0" w:tplc="B128E2C2">
      <w:start w:val="1"/>
      <w:numFmt w:val="decimal"/>
      <w:lvlText w:val="%1-"/>
      <w:lvlJc w:val="left"/>
      <w:pPr>
        <w:ind w:left="-180" w:hanging="360"/>
      </w:pPr>
      <w:rPr>
        <w:rFonts w:hint="default"/>
        <w:b w:val="0"/>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nsid w:val="1F6E7F72"/>
    <w:multiLevelType w:val="hybridMultilevel"/>
    <w:tmpl w:val="BB264E34"/>
    <w:lvl w:ilvl="0" w:tplc="8B560324">
      <w:start w:val="23"/>
      <w:numFmt w:val="bullet"/>
      <w:lvlText w:val="-"/>
      <w:lvlJc w:val="left"/>
      <w:pPr>
        <w:ind w:left="720" w:hanging="360"/>
      </w:pPr>
      <w:rPr>
        <w:rFonts w:ascii="Palatino Linotype" w:eastAsia="Times New Roman"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B678F"/>
    <w:multiLevelType w:val="hybridMultilevel"/>
    <w:tmpl w:val="5A0CCFDE"/>
    <w:lvl w:ilvl="0" w:tplc="47D8BF66">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6">
    <w:nsid w:val="26856E4F"/>
    <w:multiLevelType w:val="hybridMultilevel"/>
    <w:tmpl w:val="01B6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CD4864"/>
    <w:multiLevelType w:val="hybridMultilevel"/>
    <w:tmpl w:val="3E1055BE"/>
    <w:lvl w:ilvl="0" w:tplc="B7B2CA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9C5068"/>
    <w:multiLevelType w:val="hybridMultilevel"/>
    <w:tmpl w:val="F4CA724A"/>
    <w:lvl w:ilvl="0" w:tplc="C71C20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A17BE6"/>
    <w:multiLevelType w:val="hybridMultilevel"/>
    <w:tmpl w:val="BA725718"/>
    <w:lvl w:ilvl="0" w:tplc="04090001">
      <w:start w:val="1"/>
      <w:numFmt w:val="bullet"/>
      <w:lvlText w:val=""/>
      <w:lvlJc w:val="left"/>
      <w:pPr>
        <w:tabs>
          <w:tab w:val="num" w:pos="360"/>
        </w:tabs>
        <w:ind w:left="360" w:right="360" w:hanging="360"/>
      </w:pPr>
      <w:rPr>
        <w:rFonts w:ascii="Symbol" w:hAnsi="Symbol" w:hint="default"/>
      </w:rPr>
    </w:lvl>
    <w:lvl w:ilvl="1" w:tplc="04090003" w:tentative="1">
      <w:start w:val="1"/>
      <w:numFmt w:val="bullet"/>
      <w:lvlText w:val="o"/>
      <w:lvlJc w:val="left"/>
      <w:pPr>
        <w:tabs>
          <w:tab w:val="num" w:pos="1080"/>
        </w:tabs>
        <w:ind w:left="1080" w:right="1080" w:hanging="360"/>
      </w:pPr>
      <w:rPr>
        <w:rFonts w:ascii="Courier New" w:hAnsi="Courier New" w:cs="Courier New" w:hint="default"/>
      </w:rPr>
    </w:lvl>
    <w:lvl w:ilvl="2" w:tplc="04090005" w:tentative="1">
      <w:start w:val="1"/>
      <w:numFmt w:val="bullet"/>
      <w:lvlText w:val=""/>
      <w:lvlJc w:val="left"/>
      <w:pPr>
        <w:tabs>
          <w:tab w:val="num" w:pos="1800"/>
        </w:tabs>
        <w:ind w:left="1800" w:right="1800" w:hanging="360"/>
      </w:pPr>
      <w:rPr>
        <w:rFonts w:ascii="Wingdings" w:hAnsi="Wingdings" w:hint="default"/>
      </w:rPr>
    </w:lvl>
    <w:lvl w:ilvl="3" w:tplc="04090001" w:tentative="1">
      <w:start w:val="1"/>
      <w:numFmt w:val="bullet"/>
      <w:lvlText w:val=""/>
      <w:lvlJc w:val="left"/>
      <w:pPr>
        <w:tabs>
          <w:tab w:val="num" w:pos="2520"/>
        </w:tabs>
        <w:ind w:left="2520" w:right="2520" w:hanging="360"/>
      </w:pPr>
      <w:rPr>
        <w:rFonts w:ascii="Symbol" w:hAnsi="Symbol" w:hint="default"/>
      </w:rPr>
    </w:lvl>
    <w:lvl w:ilvl="4" w:tplc="04090003" w:tentative="1">
      <w:start w:val="1"/>
      <w:numFmt w:val="bullet"/>
      <w:lvlText w:val="o"/>
      <w:lvlJc w:val="left"/>
      <w:pPr>
        <w:tabs>
          <w:tab w:val="num" w:pos="3240"/>
        </w:tabs>
        <w:ind w:left="3240" w:right="3240" w:hanging="360"/>
      </w:pPr>
      <w:rPr>
        <w:rFonts w:ascii="Courier New" w:hAnsi="Courier New" w:cs="Courier New" w:hint="default"/>
      </w:rPr>
    </w:lvl>
    <w:lvl w:ilvl="5" w:tplc="04090005" w:tentative="1">
      <w:start w:val="1"/>
      <w:numFmt w:val="bullet"/>
      <w:lvlText w:val=""/>
      <w:lvlJc w:val="left"/>
      <w:pPr>
        <w:tabs>
          <w:tab w:val="num" w:pos="3960"/>
        </w:tabs>
        <w:ind w:left="3960" w:right="3960" w:hanging="360"/>
      </w:pPr>
      <w:rPr>
        <w:rFonts w:ascii="Wingdings" w:hAnsi="Wingdings" w:hint="default"/>
      </w:rPr>
    </w:lvl>
    <w:lvl w:ilvl="6" w:tplc="04090001" w:tentative="1">
      <w:start w:val="1"/>
      <w:numFmt w:val="bullet"/>
      <w:lvlText w:val=""/>
      <w:lvlJc w:val="left"/>
      <w:pPr>
        <w:tabs>
          <w:tab w:val="num" w:pos="4680"/>
        </w:tabs>
        <w:ind w:left="4680" w:right="4680" w:hanging="360"/>
      </w:pPr>
      <w:rPr>
        <w:rFonts w:ascii="Symbol" w:hAnsi="Symbol" w:hint="default"/>
      </w:rPr>
    </w:lvl>
    <w:lvl w:ilvl="7" w:tplc="04090003" w:tentative="1">
      <w:start w:val="1"/>
      <w:numFmt w:val="bullet"/>
      <w:lvlText w:val="o"/>
      <w:lvlJc w:val="left"/>
      <w:pPr>
        <w:tabs>
          <w:tab w:val="num" w:pos="5400"/>
        </w:tabs>
        <w:ind w:left="5400" w:right="5400" w:hanging="360"/>
      </w:pPr>
      <w:rPr>
        <w:rFonts w:ascii="Courier New" w:hAnsi="Courier New" w:cs="Courier New" w:hint="default"/>
      </w:rPr>
    </w:lvl>
    <w:lvl w:ilvl="8" w:tplc="04090005" w:tentative="1">
      <w:start w:val="1"/>
      <w:numFmt w:val="bullet"/>
      <w:lvlText w:val=""/>
      <w:lvlJc w:val="left"/>
      <w:pPr>
        <w:tabs>
          <w:tab w:val="num" w:pos="6120"/>
        </w:tabs>
        <w:ind w:left="6120" w:right="6120" w:hanging="360"/>
      </w:pPr>
      <w:rPr>
        <w:rFonts w:ascii="Wingdings" w:hAnsi="Wingdings" w:hint="default"/>
      </w:rPr>
    </w:lvl>
  </w:abstractNum>
  <w:abstractNum w:abstractNumId="10">
    <w:nsid w:val="7A224853"/>
    <w:multiLevelType w:val="hybridMultilevel"/>
    <w:tmpl w:val="01B6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2"/>
  </w:num>
  <w:num w:numId="4">
    <w:abstractNumId w:val="6"/>
  </w:num>
  <w:num w:numId="5">
    <w:abstractNumId w:val="10"/>
  </w:num>
  <w:num w:numId="6">
    <w:abstractNumId w:val="1"/>
  </w:num>
  <w:num w:numId="7">
    <w:abstractNumId w:val="7"/>
  </w:num>
  <w:num w:numId="8">
    <w:abstractNumId w:val="8"/>
  </w:num>
  <w:num w:numId="9">
    <w:abstractNumId w:val="5"/>
  </w:num>
  <w:num w:numId="10">
    <w:abstractNumId w:val="4"/>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917E1B"/>
    <w:rsid w:val="00036756"/>
    <w:rsid w:val="00145F18"/>
    <w:rsid w:val="001845D1"/>
    <w:rsid w:val="002418C6"/>
    <w:rsid w:val="002855F6"/>
    <w:rsid w:val="0032607C"/>
    <w:rsid w:val="004A0B70"/>
    <w:rsid w:val="004C7741"/>
    <w:rsid w:val="004E0506"/>
    <w:rsid w:val="00594826"/>
    <w:rsid w:val="005A6E08"/>
    <w:rsid w:val="005D2C1A"/>
    <w:rsid w:val="007425A0"/>
    <w:rsid w:val="00783360"/>
    <w:rsid w:val="007D7E7D"/>
    <w:rsid w:val="008174C1"/>
    <w:rsid w:val="008E466E"/>
    <w:rsid w:val="008F073B"/>
    <w:rsid w:val="00917E1B"/>
    <w:rsid w:val="00A10327"/>
    <w:rsid w:val="00A46272"/>
    <w:rsid w:val="00A95181"/>
    <w:rsid w:val="00AD13EB"/>
    <w:rsid w:val="00BC0D53"/>
    <w:rsid w:val="00BF7C81"/>
    <w:rsid w:val="00C25003"/>
    <w:rsid w:val="00D90286"/>
    <w:rsid w:val="00EC1EBE"/>
    <w:rsid w:val="00F400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E1B"/>
    <w:pPr>
      <w:bidi/>
    </w:pPr>
    <w:rPr>
      <w:rFonts w:ascii="Times New Roman" w:eastAsia="Times New Roman" w:hAnsi="Times New Roman" w:cs="Times New Roman"/>
      <w:sz w:val="24"/>
      <w:szCs w:val="24"/>
      <w:lang w:eastAsia="ar-SA"/>
    </w:rPr>
  </w:style>
  <w:style w:type="paragraph" w:styleId="Heading2">
    <w:name w:val="heading 2"/>
    <w:basedOn w:val="Normal"/>
    <w:link w:val="Heading2Char"/>
    <w:qFormat/>
    <w:rsid w:val="00917E1B"/>
    <w:pPr>
      <w:spacing w:before="100" w:beforeAutospacing="1" w:after="100" w:afterAutospacing="1"/>
      <w:outlineLvl w:val="1"/>
    </w:pPr>
    <w:rPr>
      <w:b/>
      <w:bCs/>
      <w:sz w:val="36"/>
      <w:szCs w:val="36"/>
    </w:rPr>
  </w:style>
  <w:style w:type="paragraph" w:styleId="Heading6">
    <w:name w:val="heading 6"/>
    <w:basedOn w:val="Normal"/>
    <w:next w:val="Normal"/>
    <w:link w:val="Heading6Char"/>
    <w:qFormat/>
    <w:rsid w:val="00917E1B"/>
    <w:pPr>
      <w:keepNext/>
      <w:numPr>
        <w:numId w:val="1"/>
      </w:numPr>
      <w:spacing w:line="360" w:lineRule="auto"/>
      <w:jc w:val="lowKashida"/>
      <w:outlineLvl w:val="5"/>
    </w:pPr>
    <w:rPr>
      <w:b/>
      <w:bCs/>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17E1B"/>
    <w:rPr>
      <w:rFonts w:ascii="Times New Roman" w:eastAsia="Times New Roman" w:hAnsi="Times New Roman" w:cs="Times New Roman"/>
      <w:b/>
      <w:bCs/>
      <w:sz w:val="36"/>
      <w:szCs w:val="36"/>
      <w:lang w:eastAsia="ar-SA"/>
    </w:rPr>
  </w:style>
  <w:style w:type="character" w:customStyle="1" w:styleId="Heading6Char">
    <w:name w:val="Heading 6 Char"/>
    <w:basedOn w:val="DefaultParagraphFont"/>
    <w:link w:val="Heading6"/>
    <w:rsid w:val="00917E1B"/>
    <w:rPr>
      <w:rFonts w:ascii="Times New Roman" w:eastAsia="Times New Roman" w:hAnsi="Times New Roman" w:cs="Times New Roman"/>
      <w:b/>
      <w:bCs/>
      <w:sz w:val="24"/>
      <w:szCs w:val="24"/>
      <w:lang w:eastAsia="ar-SA" w:bidi="ar-JO"/>
    </w:rPr>
  </w:style>
  <w:style w:type="character" w:styleId="Hyperlink">
    <w:name w:val="Hyperlink"/>
    <w:basedOn w:val="DefaultParagraphFont"/>
    <w:uiPriority w:val="99"/>
    <w:unhideWhenUsed/>
    <w:rsid w:val="00917E1B"/>
    <w:rPr>
      <w:color w:val="0000FF"/>
      <w:u w:val="single"/>
    </w:rPr>
  </w:style>
  <w:style w:type="paragraph" w:styleId="Footer">
    <w:name w:val="footer"/>
    <w:basedOn w:val="Normal"/>
    <w:link w:val="FooterChar"/>
    <w:uiPriority w:val="99"/>
    <w:unhideWhenUsed/>
    <w:rsid w:val="00917E1B"/>
    <w:pPr>
      <w:tabs>
        <w:tab w:val="center" w:pos="4320"/>
        <w:tab w:val="right" w:pos="8640"/>
      </w:tabs>
    </w:pPr>
  </w:style>
  <w:style w:type="character" w:customStyle="1" w:styleId="FooterChar">
    <w:name w:val="Footer Char"/>
    <w:basedOn w:val="DefaultParagraphFont"/>
    <w:link w:val="Footer"/>
    <w:uiPriority w:val="99"/>
    <w:rsid w:val="00917E1B"/>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8E466E"/>
    <w:pPr>
      <w:ind w:left="720"/>
      <w:contextualSpacing/>
    </w:pPr>
  </w:style>
  <w:style w:type="paragraph" w:styleId="Header">
    <w:name w:val="header"/>
    <w:basedOn w:val="Normal"/>
    <w:link w:val="HeaderChar"/>
    <w:uiPriority w:val="99"/>
    <w:semiHidden/>
    <w:unhideWhenUsed/>
    <w:rsid w:val="00BF7C81"/>
    <w:pPr>
      <w:tabs>
        <w:tab w:val="center" w:pos="4320"/>
        <w:tab w:val="right" w:pos="8640"/>
      </w:tabs>
    </w:pPr>
  </w:style>
  <w:style w:type="character" w:customStyle="1" w:styleId="HeaderChar">
    <w:name w:val="Header Char"/>
    <w:basedOn w:val="DefaultParagraphFont"/>
    <w:link w:val="Header"/>
    <w:uiPriority w:val="99"/>
    <w:semiHidden/>
    <w:rsid w:val="00BF7C81"/>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encoding w:val="windows-125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uzannelight8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B2FBC-14F3-48D1-803A-9A0888165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1130</Words>
  <Characters>6443</Characters>
  <Application>Microsoft Office Word</Application>
  <DocSecurity>0</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AS</Company>
  <LinksUpToDate>false</LinksUpToDate>
  <CharactersWithSpaces>7558</CharactersWithSpaces>
  <SharedDoc>false</SharedDoc>
  <HLinks>
    <vt:vector size="6" baseType="variant">
      <vt:variant>
        <vt:i4>6029426</vt:i4>
      </vt:variant>
      <vt:variant>
        <vt:i4>0</vt:i4>
      </vt:variant>
      <vt:variant>
        <vt:i4>0</vt:i4>
      </vt:variant>
      <vt:variant>
        <vt:i4>5</vt:i4>
      </vt:variant>
      <vt:variant>
        <vt:lpwstr>mailto:suzannelight84@gmail.com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Thomas Clayton</cp:lastModifiedBy>
  <cp:revision>2</cp:revision>
  <dcterms:created xsi:type="dcterms:W3CDTF">2013-01-16T22:39:00Z</dcterms:created>
  <dcterms:modified xsi:type="dcterms:W3CDTF">2013-01-16T22:39:00Z</dcterms:modified>
</cp:coreProperties>
</file>