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2650" w14:textId="77777777" w:rsidR="00852156" w:rsidRDefault="00852156">
      <w:pPr>
        <w:pStyle w:val="BodyText"/>
        <w:rPr>
          <w:rFonts w:ascii="Times New Roman"/>
          <w:sz w:val="28"/>
        </w:rPr>
      </w:pPr>
    </w:p>
    <w:p w14:paraId="6249AD71" w14:textId="77777777" w:rsidR="00852156" w:rsidRDefault="00852156">
      <w:pPr>
        <w:pStyle w:val="BodyText"/>
        <w:rPr>
          <w:rFonts w:ascii="Times New Roman"/>
          <w:sz w:val="28"/>
        </w:rPr>
      </w:pPr>
    </w:p>
    <w:p w14:paraId="66E0470A" w14:textId="5E8A5204" w:rsidR="00852156" w:rsidRDefault="3E590EBA" w:rsidP="31DA1047">
      <w:pPr>
        <w:spacing w:before="218" w:after="160" w:line="259" w:lineRule="auto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31DA1047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05C9D49C" w14:textId="77777777" w:rsidR="00095389" w:rsidRDefault="00095389" w:rsidP="31DA1047">
      <w:pPr>
        <w:spacing w:before="218" w:after="160" w:line="259" w:lineRule="auto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0A638404" w14:textId="77777777" w:rsidR="00095389" w:rsidRDefault="00095389" w:rsidP="31DA1047">
      <w:pPr>
        <w:spacing w:before="218" w:after="160" w:line="259" w:lineRule="auto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0556B6F7" w14:textId="5AFAF85C" w:rsidR="00095389" w:rsidRDefault="00095389" w:rsidP="31DA1047">
      <w:pPr>
        <w:spacing w:before="218" w:after="160" w:line="259" w:lineRule="auto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6916B9C3" w14:textId="27E14D9A" w:rsidR="00095389" w:rsidRDefault="00095389" w:rsidP="31DA1047">
      <w:pPr>
        <w:spacing w:before="218" w:after="160" w:line="259" w:lineRule="auto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096AC5AB" w14:textId="78AA9397" w:rsidR="00095389" w:rsidRDefault="00E67952" w:rsidP="00E67952">
      <w:pPr>
        <w:spacing w:before="218" w:after="160" w:line="259" w:lineRule="auto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</w:t>
      </w:r>
      <w:r w:rsidR="00095389" w:rsidRPr="31DA1047">
        <w:rPr>
          <w:rFonts w:ascii="Book Antiqua" w:eastAsia="Book Antiqua" w:hAnsi="Book Antiqua" w:cs="Book Antiqua"/>
          <w:color w:val="231F20"/>
          <w:sz w:val="20"/>
          <w:szCs w:val="20"/>
        </w:rPr>
        <w:t>University of Kentucky</w:t>
      </w:r>
    </w:p>
    <w:p w14:paraId="24B442BE" w14:textId="1BA77924" w:rsidR="00852156" w:rsidRDefault="00E67952" w:rsidP="00E67952">
      <w:pPr>
        <w:spacing w:before="218" w:after="160" w:line="259" w:lineRule="auto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   </w:t>
      </w:r>
      <w:r w:rsidR="3E590EBA" w:rsidRPr="31DA1047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13EE4683" w14:textId="16F8C226" w:rsidR="00852156" w:rsidRDefault="3E590EBA" w:rsidP="00E67952">
      <w:pPr>
        <w:spacing w:before="218" w:after="160" w:line="259" w:lineRule="auto"/>
        <w:rPr>
          <w:color w:val="231F20"/>
          <w:sz w:val="28"/>
          <w:szCs w:val="28"/>
        </w:rPr>
      </w:pPr>
      <w:r w:rsidRPr="2BBFDF18">
        <w:rPr>
          <w:b/>
          <w:bCs/>
          <w:color w:val="231F20"/>
          <w:sz w:val="28"/>
          <w:szCs w:val="28"/>
        </w:rPr>
        <w:t xml:space="preserve">PT </w:t>
      </w:r>
      <w:proofErr w:type="gramStart"/>
      <w:r w:rsidRPr="2BBFDF18">
        <w:rPr>
          <w:b/>
          <w:bCs/>
          <w:color w:val="231F20"/>
          <w:sz w:val="28"/>
          <w:szCs w:val="28"/>
        </w:rPr>
        <w:t>Evidences</w:t>
      </w:r>
      <w:proofErr w:type="gramEnd"/>
      <w:r w:rsidRPr="2BBFDF18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3F8FB4D9" w14:textId="131C46FB" w:rsidR="00852156" w:rsidRDefault="00852156" w:rsidP="31DA1047">
      <w:pPr>
        <w:pStyle w:val="BodyText"/>
      </w:pPr>
    </w:p>
    <w:p w14:paraId="00D2A33B" w14:textId="77777777" w:rsidR="00852156" w:rsidRDefault="00852156" w:rsidP="31DA1047">
      <w:pPr>
        <w:pStyle w:val="Heading1"/>
        <w:spacing w:before="218"/>
        <w:rPr>
          <w:color w:val="231F20"/>
        </w:rPr>
        <w:sectPr w:rsidR="00852156">
          <w:footerReference w:type="default" r:id="rId10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62D11A4E" w14:textId="3E5EB314" w:rsidR="31DA1047" w:rsidRDefault="31DA1047" w:rsidP="31DA1047">
      <w:pPr>
        <w:spacing w:before="29"/>
        <w:ind w:left="2250" w:right="1770" w:hanging="1"/>
        <w:jc w:val="center"/>
        <w:rPr>
          <w:color w:val="000000" w:themeColor="text1"/>
          <w:sz w:val="28"/>
          <w:szCs w:val="28"/>
        </w:rPr>
      </w:pPr>
    </w:p>
    <w:p w14:paraId="47290273" w14:textId="78D6009E" w:rsidR="29F47BF9" w:rsidRDefault="29F47BF9" w:rsidP="31DA1047">
      <w:pPr>
        <w:spacing w:before="29"/>
        <w:ind w:left="270" w:right="1770" w:hanging="1"/>
        <w:jc w:val="both"/>
        <w:rPr>
          <w:color w:val="000000" w:themeColor="text1"/>
          <w:sz w:val="24"/>
          <w:szCs w:val="24"/>
        </w:rPr>
      </w:pPr>
      <w:r w:rsidRPr="31DA1047">
        <w:rPr>
          <w:b/>
          <w:bCs/>
          <w:color w:val="000000" w:themeColor="text1"/>
          <w:sz w:val="24"/>
          <w:szCs w:val="24"/>
        </w:rPr>
        <w:t>Narrative</w:t>
      </w:r>
    </w:p>
    <w:p w14:paraId="1EEE6D94" w14:textId="6D9CB379" w:rsidR="31DA1047" w:rsidRDefault="31DA1047" w:rsidP="31DA1047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2765A4CF" w14:textId="77777777" w:rsidR="00852156" w:rsidRDefault="00EF7B42" w:rsidP="331957DA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009C7E1B">
        <w:rPr>
          <w:color w:val="231F20"/>
          <w:w w:val="90"/>
          <w:sz w:val="16"/>
          <w:szCs w:val="16"/>
        </w:rPr>
        <w:t>The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DOE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will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be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a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determinant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of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the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faculty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member’s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evaluation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in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each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of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the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mission</w:t>
      </w:r>
      <w:r w:rsidRPr="009C7E1B">
        <w:rPr>
          <w:color w:val="231F20"/>
          <w:spacing w:val="-11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areas.</w:t>
      </w:r>
    </w:p>
    <w:p w14:paraId="01705BBD" w14:textId="77777777" w:rsidR="00852156" w:rsidRDefault="00EF7B42" w:rsidP="331957DA">
      <w:pPr>
        <w:pStyle w:val="ListParagraph"/>
        <w:numPr>
          <w:ilvl w:val="0"/>
          <w:numId w:val="7"/>
        </w:numPr>
        <w:tabs>
          <w:tab w:val="left" w:pos="480"/>
        </w:tabs>
        <w:spacing w:before="3"/>
        <w:rPr>
          <w:sz w:val="16"/>
          <w:szCs w:val="16"/>
        </w:rPr>
      </w:pPr>
      <w:r w:rsidRPr="009C7E1B">
        <w:rPr>
          <w:color w:val="231F20"/>
          <w:w w:val="90"/>
          <w:sz w:val="16"/>
          <w:szCs w:val="16"/>
        </w:rPr>
        <w:t>Consideration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will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also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be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given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to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the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unit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of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assignment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in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terms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of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research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resources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and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instructional</w:t>
      </w:r>
      <w:r w:rsidRPr="009C7E1B">
        <w:rPr>
          <w:color w:val="231F20"/>
          <w:spacing w:val="-19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requirements</w:t>
      </w:r>
    </w:p>
    <w:p w14:paraId="4E7C2086" w14:textId="77777777" w:rsidR="00852156" w:rsidRDefault="00EF7B42" w:rsidP="331957DA">
      <w:pPr>
        <w:pStyle w:val="ListParagraph"/>
        <w:numPr>
          <w:ilvl w:val="0"/>
          <w:numId w:val="7"/>
        </w:numPr>
        <w:tabs>
          <w:tab w:val="left" w:pos="480"/>
        </w:tabs>
        <w:spacing w:before="36" w:line="201" w:lineRule="auto"/>
        <w:ind w:right="183"/>
        <w:rPr>
          <w:sz w:val="16"/>
          <w:szCs w:val="16"/>
        </w:rPr>
      </w:pPr>
      <w:r w:rsidRPr="009C7E1B">
        <w:rPr>
          <w:color w:val="231F20"/>
          <w:w w:val="85"/>
          <w:sz w:val="16"/>
          <w:szCs w:val="16"/>
        </w:rPr>
        <w:t>Required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and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expected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09C7E1B">
        <w:rPr>
          <w:color w:val="231F20"/>
          <w:w w:val="85"/>
          <w:sz w:val="16"/>
          <w:szCs w:val="16"/>
        </w:rPr>
        <w:t>evidences</w:t>
      </w:r>
      <w:proofErr w:type="gramEnd"/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are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indicated.</w:t>
      </w:r>
      <w:r w:rsidRPr="009C7E1B">
        <w:rPr>
          <w:color w:val="231F20"/>
          <w:spacing w:val="-34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Additional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09C7E1B">
        <w:rPr>
          <w:color w:val="231F20"/>
          <w:w w:val="85"/>
          <w:sz w:val="16"/>
          <w:szCs w:val="16"/>
        </w:rPr>
        <w:t>evidences</w:t>
      </w:r>
      <w:proofErr w:type="gramEnd"/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contributing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to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high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merit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are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provided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to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be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illustrative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and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are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not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listed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in any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particular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spacing w:val="-3"/>
          <w:w w:val="85"/>
          <w:sz w:val="16"/>
          <w:szCs w:val="16"/>
        </w:rPr>
        <w:t>order.</w:t>
      </w:r>
      <w:r w:rsidRPr="009C7E1B">
        <w:rPr>
          <w:color w:val="231F20"/>
          <w:spacing w:val="-30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It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is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not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expected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that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candidates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will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demonstrate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all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additional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09C7E1B">
        <w:rPr>
          <w:color w:val="231F20"/>
          <w:w w:val="85"/>
          <w:sz w:val="16"/>
          <w:szCs w:val="16"/>
        </w:rPr>
        <w:t>evidences</w:t>
      </w:r>
      <w:proofErr w:type="gramEnd"/>
      <w:r w:rsidRPr="009C7E1B">
        <w:rPr>
          <w:color w:val="231F20"/>
          <w:w w:val="85"/>
          <w:sz w:val="16"/>
          <w:szCs w:val="16"/>
        </w:rPr>
        <w:t>.</w:t>
      </w:r>
      <w:r w:rsidRPr="009C7E1B">
        <w:rPr>
          <w:color w:val="231F20"/>
          <w:spacing w:val="-31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In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all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cases,</w:t>
      </w:r>
      <w:r w:rsidRPr="009C7E1B">
        <w:rPr>
          <w:color w:val="231F20"/>
          <w:spacing w:val="-30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both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the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quality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and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the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quantity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>of</w:t>
      </w:r>
      <w:r w:rsidRPr="009C7E1B">
        <w:rPr>
          <w:color w:val="231F20"/>
          <w:spacing w:val="-28"/>
          <w:w w:val="85"/>
          <w:sz w:val="16"/>
          <w:szCs w:val="16"/>
        </w:rPr>
        <w:t xml:space="preserve"> </w:t>
      </w:r>
      <w:r w:rsidRPr="009C7E1B">
        <w:rPr>
          <w:color w:val="231F20"/>
          <w:w w:val="85"/>
          <w:sz w:val="16"/>
          <w:szCs w:val="16"/>
        </w:rPr>
        <w:t xml:space="preserve">the </w:t>
      </w:r>
      <w:r w:rsidRPr="009C7E1B">
        <w:rPr>
          <w:color w:val="231F20"/>
          <w:w w:val="90"/>
          <w:sz w:val="16"/>
          <w:szCs w:val="16"/>
        </w:rPr>
        <w:t>contributions will be</w:t>
      </w:r>
      <w:r w:rsidRPr="009C7E1B">
        <w:rPr>
          <w:color w:val="231F20"/>
          <w:spacing w:val="-12"/>
          <w:w w:val="90"/>
          <w:sz w:val="16"/>
          <w:szCs w:val="16"/>
        </w:rPr>
        <w:t xml:space="preserve"> </w:t>
      </w:r>
      <w:r w:rsidRPr="009C7E1B">
        <w:rPr>
          <w:color w:val="231F20"/>
          <w:w w:val="90"/>
          <w:sz w:val="16"/>
          <w:szCs w:val="16"/>
        </w:rPr>
        <w:t>considered.</w:t>
      </w:r>
    </w:p>
    <w:p w14:paraId="0AF89DBC" w14:textId="77777777" w:rsidR="00852156" w:rsidRDefault="00852156">
      <w:pPr>
        <w:pStyle w:val="BodyText"/>
        <w:spacing w:before="5"/>
        <w:rPr>
          <w:sz w:val="24"/>
        </w:rPr>
      </w:pPr>
    </w:p>
    <w:p w14:paraId="7EC7E732" w14:textId="77777777" w:rsidR="00852156" w:rsidRDefault="00EF7B42">
      <w:pPr>
        <w:pStyle w:val="Heading1"/>
      </w:pPr>
      <w:r>
        <w:rPr>
          <w:color w:val="231F20"/>
          <w:w w:val="95"/>
        </w:rPr>
        <w:t>Regular Title Series</w:t>
      </w:r>
    </w:p>
    <w:p w14:paraId="55FD6851" w14:textId="77777777" w:rsidR="00852156" w:rsidRDefault="0085215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852156" w14:paraId="1F44B7DC" w14:textId="77777777" w:rsidTr="2BBFDF18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7597CEB4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BE1C314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7F05C17C" w14:textId="605C4631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ADCAF7B" w14:textId="77777777" w:rsidR="00852156" w:rsidRDefault="00EF7B42" w:rsidP="2BBFDF18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2BBFDF18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00F89AD1" w14:textId="77777777" w:rsidTr="2BBFDF18">
        <w:trPr>
          <w:trHeight w:val="250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A4E32EA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503F322" w14:textId="1A24BC1B" w:rsidR="00852156" w:rsidRDefault="00EF7B42" w:rsidP="2BBFDF18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200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 xml:space="preserve">Hold terminal academic degree </w:t>
            </w:r>
            <w:r w:rsidR="246894B2" w:rsidRPr="2BBFDF18">
              <w:rPr>
                <w:color w:val="231F20"/>
                <w:w w:val="80"/>
                <w:sz w:val="16"/>
                <w:szCs w:val="16"/>
              </w:rPr>
              <w:t>appropriate to</w:t>
            </w:r>
            <w:r w:rsidR="004C1285" w:rsidRPr="2BBFDF18">
              <w:rPr>
                <w:color w:val="231F20"/>
                <w:spacing w:val="-11"/>
                <w:w w:val="80"/>
                <w:sz w:val="16"/>
                <w:szCs w:val="16"/>
              </w:rPr>
              <w:t xml:space="preserve"> the field </w:t>
            </w:r>
            <w:r w:rsidR="3D84C3BF" w:rsidRPr="2BBFDF18">
              <w:rPr>
                <w:color w:val="231F20"/>
                <w:spacing w:val="-11"/>
                <w:w w:val="80"/>
                <w:sz w:val="16"/>
                <w:szCs w:val="16"/>
              </w:rPr>
              <w:t>of assignment</w:t>
            </w:r>
          </w:p>
          <w:p w14:paraId="539314B3" w14:textId="77777777" w:rsidR="00852156" w:rsidRDefault="00EF7B42">
            <w:pPr>
              <w:pStyle w:val="TableParagraph"/>
              <w:spacing w:before="102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Teaching</w:t>
            </w:r>
          </w:p>
          <w:p w14:paraId="4C8DFD74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196" w:lineRule="auto"/>
              <w:ind w:right="2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 for excellent instruction, research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creative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service</w:t>
            </w:r>
          </w:p>
          <w:p w14:paraId="7E413097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Demonstrates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potential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significant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growth</w:t>
            </w:r>
          </w:p>
          <w:p w14:paraId="25F20ED0" w14:textId="77777777" w:rsidR="00852156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</w:t>
            </w:r>
          </w:p>
          <w:p w14:paraId="522F0213" w14:textId="6E1755E2" w:rsidR="00852156" w:rsidRDefault="00EF7B42" w:rsidP="2BBFDF18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7" w:line="204" w:lineRule="auto"/>
              <w:ind w:right="176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 xml:space="preserve">Independent capability for conducting reliable </w:t>
            </w:r>
            <w:r w:rsidRPr="2BBFDF18">
              <w:rPr>
                <w:color w:val="231F20"/>
                <w:w w:val="90"/>
                <w:sz w:val="16"/>
                <w:szCs w:val="16"/>
              </w:rPr>
              <w:t>research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other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creative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work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 xml:space="preserve">supported 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through contracts, </w:t>
            </w:r>
            <w:r w:rsidR="4BCBC080" w:rsidRPr="2BBFDF18">
              <w:rPr>
                <w:color w:val="231F20"/>
                <w:w w:val="80"/>
                <w:sz w:val="16"/>
                <w:szCs w:val="16"/>
              </w:rPr>
              <w:t>grants,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 and other designated </w:t>
            </w:r>
            <w:r w:rsidRPr="2BBFDF18">
              <w:rPr>
                <w:color w:val="231F20"/>
                <w:w w:val="90"/>
                <w:sz w:val="16"/>
                <w:szCs w:val="16"/>
              </w:rPr>
              <w:t>funds</w:t>
            </w:r>
          </w:p>
          <w:p w14:paraId="706F7BCD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34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significant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field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of </w:t>
            </w:r>
            <w:r>
              <w:rPr>
                <w:color w:val="231F20"/>
                <w:w w:val="90"/>
                <w:sz w:val="16"/>
              </w:rPr>
              <w:t>research or creative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FED4CB2" w14:textId="77777777" w:rsidR="00852156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4DA45827" w14:textId="33DE3AD3" w:rsidR="00852156" w:rsidRPr="00986CD3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Doctoral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</w:p>
          <w:p w14:paraId="6F838ED6" w14:textId="6E593CFF" w:rsidR="00986CD3" w:rsidRPr="00986CD3" w:rsidRDefault="00986CD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In exceptional circumstances, ABD acceptable with timeline for completion specified. </w:t>
            </w:r>
          </w:p>
          <w:p w14:paraId="295EEABF" w14:textId="5CCB4E56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Capacity for success in instruction as measured by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39606B31" w14:textId="7E892F1A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47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Capacity for success in research or other forms of scholarly activity as measured by</w:t>
            </w:r>
            <w:r>
              <w:rPr>
                <w:color w:val="231F20"/>
                <w:spacing w:val="-2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publications,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proposals</w:t>
            </w:r>
          </w:p>
          <w:p w14:paraId="42FD0D6B" w14:textId="1D8E71B2" w:rsidR="00852156" w:rsidRDefault="00EF7B42" w:rsidP="2BBFDF18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349"/>
              <w:rPr>
                <w:sz w:val="16"/>
                <w:szCs w:val="16"/>
              </w:rPr>
            </w:pPr>
            <w:r w:rsidRPr="2BBFDF18">
              <w:rPr>
                <w:color w:val="231F20"/>
                <w:w w:val="85"/>
                <w:sz w:val="16"/>
                <w:szCs w:val="16"/>
              </w:rPr>
              <w:t>Potential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for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growth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with</w:t>
            </w:r>
            <w:r w:rsidR="00807CA0" w:rsidRPr="2BBFDF18">
              <w:rPr>
                <w:color w:val="231F20"/>
                <w:w w:val="85"/>
                <w:sz w:val="16"/>
                <w:szCs w:val="16"/>
              </w:rPr>
              <w:t>in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="2FCC608C" w:rsidRPr="2BBFDF18">
              <w:rPr>
                <w:color w:val="231F20"/>
                <w:w w:val="85"/>
                <w:sz w:val="16"/>
                <w:szCs w:val="16"/>
              </w:rPr>
              <w:t>college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mission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 xml:space="preserve">strategic </w:t>
            </w:r>
            <w:r w:rsidRPr="2BBFDF18">
              <w:rPr>
                <w:color w:val="231F20"/>
                <w:w w:val="90"/>
                <w:sz w:val="16"/>
                <w:szCs w:val="16"/>
              </w:rPr>
              <w:t>plan,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potential</w:t>
            </w:r>
            <w:r w:rsidRPr="2BBFDF1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for</w:t>
            </w:r>
            <w:r w:rsidRPr="2BBFDF1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2BBFDF1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funding.</w:t>
            </w:r>
          </w:p>
        </w:tc>
      </w:tr>
      <w:tr w:rsidR="00852156" w14:paraId="3B7B5725" w14:textId="77777777" w:rsidTr="2BBFDF18">
        <w:trPr>
          <w:trHeight w:val="7337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57E857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3793616" w14:textId="77777777" w:rsidR="00852156" w:rsidRDefault="00EF7B42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Meets criteria for assistant professor, plus:</w:t>
            </w:r>
          </w:p>
          <w:p w14:paraId="4C1CBF2F" w14:textId="77777777" w:rsidR="00852156" w:rsidRDefault="00EF7B4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14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high scholarly achievements </w:t>
            </w:r>
            <w:r>
              <w:rPr>
                <w:color w:val="231F20"/>
                <w:w w:val="80"/>
                <w:sz w:val="16"/>
              </w:rPr>
              <w:t xml:space="preserve">commensurate with other assignments in areas </w:t>
            </w:r>
            <w:r>
              <w:rPr>
                <w:color w:val="231F20"/>
                <w:w w:val="90"/>
                <w:sz w:val="16"/>
              </w:rPr>
              <w:t>of:</w:t>
            </w:r>
          </w:p>
          <w:p w14:paraId="05DF5C13" w14:textId="77777777" w:rsidR="00852156" w:rsidRDefault="00EF7B42" w:rsidP="2BBFDF18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41" w:line="196" w:lineRule="auto"/>
              <w:ind w:right="275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2BBFDF18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2BBFDF18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4DBEAE4" w14:textId="77777777" w:rsidR="00852156" w:rsidRDefault="00EF7B42" w:rsidP="2BBFDF18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3" w:line="203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research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other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creative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63CF0A30" w14:textId="77777777" w:rsidR="00852156" w:rsidRDefault="00EF7B42" w:rsidP="2BBFDF18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2BBFDF18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university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public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18C6B9B8" w14:textId="77777777" w:rsidR="00852156" w:rsidRDefault="00EF7B4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Particularly, an indication of continuous </w:t>
            </w:r>
            <w:r>
              <w:rPr>
                <w:color w:val="231F20"/>
                <w:w w:val="80"/>
                <w:sz w:val="16"/>
              </w:rPr>
              <w:t>improvement and scholastic contributions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should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evident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candidate</w:t>
            </w:r>
          </w:p>
          <w:p w14:paraId="54F03BB1" w14:textId="259A3485" w:rsidR="00CD3512" w:rsidRPr="00CD3512" w:rsidRDefault="00EF7B42" w:rsidP="00CD351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</w:rPr>
            </w:pPr>
            <w:r w:rsidRPr="00CD3512">
              <w:rPr>
                <w:color w:val="231F20"/>
                <w:w w:val="90"/>
                <w:sz w:val="16"/>
              </w:rPr>
              <w:t>Candidate should have earned external</w:t>
            </w:r>
            <w:r w:rsidR="00CD3512">
              <w:rPr>
                <w:color w:val="231F20"/>
                <w:w w:val="90"/>
                <w:sz w:val="16"/>
              </w:rPr>
              <w:t xml:space="preserve"> r</w:t>
            </w:r>
            <w:r w:rsidR="00CD3512" w:rsidRPr="00CD3512">
              <w:rPr>
                <w:color w:val="231F20"/>
                <w:w w:val="90"/>
                <w:sz w:val="16"/>
              </w:rPr>
              <w:t>ecognition for excellence in scholarly activities.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Where appropriate recognition should be on a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regional or national level as appropriate to field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of assignment</w:t>
            </w:r>
          </w:p>
          <w:p w14:paraId="2461AE79" w14:textId="53B21126" w:rsidR="00852156" w:rsidRPr="00CD3512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</w:rPr>
            </w:pPr>
          </w:p>
          <w:p w14:paraId="741BE634" w14:textId="6FE10D57" w:rsidR="00852156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left="285" w:right="73" w:firstLine="0"/>
              <w:rPr>
                <w:sz w:val="16"/>
              </w:rPr>
            </w:pP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D5B3DD1" w14:textId="77777777" w:rsidR="00852156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05F6E8A" w14:textId="77777777" w:rsidR="00852156" w:rsidRDefault="00EF7B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Doctoral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</w:p>
          <w:p w14:paraId="48208876" w14:textId="77777777" w:rsidR="00852156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231FF906" w14:textId="10599C50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1CA13313" w14:textId="1C019B24" w:rsidR="00852156" w:rsidRDefault="00EF7B42" w:rsidP="2BBFDF18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22" w:line="196" w:lineRule="auto"/>
              <w:ind w:right="256" w:hanging="120"/>
              <w:rPr>
                <w:sz w:val="16"/>
                <w:szCs w:val="16"/>
              </w:rPr>
            </w:pPr>
            <w:r w:rsidRPr="2BBFDF18">
              <w:rPr>
                <w:color w:val="231F20"/>
                <w:spacing w:val="-7"/>
                <w:w w:val="86"/>
                <w:sz w:val="16"/>
                <w:szCs w:val="16"/>
              </w:rPr>
              <w:t xml:space="preserve"> </w:t>
            </w:r>
            <w:r w:rsidR="008661F6" w:rsidRPr="2BBFDF18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3FC25AFF" w:rsidRPr="2BBFDF18">
              <w:rPr>
                <w:color w:val="231F20"/>
                <w:w w:val="80"/>
                <w:sz w:val="16"/>
                <w:szCs w:val="16"/>
              </w:rPr>
              <w:t>improvement in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 teaching, advising and mentorship of students as evidenced through student or </w:t>
            </w:r>
            <w:r w:rsidRPr="2BBFDF18">
              <w:rPr>
                <w:color w:val="231F20"/>
                <w:w w:val="90"/>
                <w:sz w:val="16"/>
                <w:szCs w:val="16"/>
              </w:rPr>
              <w:t>peer</w:t>
            </w:r>
            <w:r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evaluations,</w:t>
            </w:r>
            <w:r w:rsidRPr="2BBFDF18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teaching</w:t>
            </w:r>
            <w:r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portfolio,</w:t>
            </w:r>
            <w:r w:rsidRPr="2BBFDF18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6F3115D9" w14:textId="35449B5E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282" w:hanging="12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commendations,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 consultations and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49201DA4" w14:textId="06668046" w:rsidR="00852156" w:rsidRPr="00CD3512" w:rsidRDefault="00EF7B42" w:rsidP="2BBFDF18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color w:val="808285"/>
                <w:w w:val="95"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Additional </w:t>
            </w:r>
            <w:r w:rsidR="00515CC1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01E0780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 w:hanging="12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(interprofessional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4B129B0E" w14:textId="5452D6AC" w:rsidR="00852156" w:rsidRDefault="00EF7B42" w:rsidP="2BBFDF18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 w:hanging="120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>Educational contributions to other professionals and community members (</w:t>
            </w:r>
            <w:r w:rsidR="1ADD19B2" w:rsidRPr="2BBFDF18">
              <w:rPr>
                <w:color w:val="231F20"/>
                <w:w w:val="80"/>
                <w:sz w:val="16"/>
                <w:szCs w:val="16"/>
              </w:rPr>
              <w:t>e.g.,</w:t>
            </w:r>
            <w:r w:rsidRPr="2BBFDF18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continuing </w:t>
            </w:r>
            <w:r w:rsidRPr="2BBFDF18">
              <w:rPr>
                <w:color w:val="231F20"/>
                <w:w w:val="90"/>
                <w:sz w:val="16"/>
                <w:szCs w:val="16"/>
              </w:rPr>
              <w:t>education,</w:t>
            </w:r>
            <w:r w:rsidRPr="2BBFDF1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invited</w:t>
            </w:r>
            <w:r w:rsidRPr="2BBFDF18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2BBFDF1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workshops,</w:t>
            </w:r>
            <w:r w:rsidRPr="2BBFDF18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demonstrations)</w:t>
            </w:r>
          </w:p>
          <w:p w14:paraId="23D3551C" w14:textId="24092E81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Development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innovative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instructional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materials,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technologies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aids</w:t>
            </w:r>
          </w:p>
          <w:p w14:paraId="7D74D1A9" w14:textId="27518DB5" w:rsidR="00852156" w:rsidRPr="002C5CAA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Development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spacing w:val="1"/>
                <w:w w:val="90"/>
                <w:sz w:val="16"/>
              </w:rPr>
              <w:t>in</w:t>
            </w:r>
            <w:r w:rsidRPr="00CD3512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education/</w:t>
            </w:r>
            <w:r w:rsidRPr="00CD3512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training</w:t>
            </w:r>
            <w:r w:rsidRPr="00CD3512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grants</w:t>
            </w:r>
          </w:p>
          <w:p w14:paraId="7EB61AFD" w14:textId="5C3B240F" w:rsidR="002C5CAA" w:rsidRPr="00FF064A" w:rsidRDefault="002C5CAA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 w:rsidRPr="00FF064A">
              <w:rPr>
                <w:w w:val="90"/>
                <w:sz w:val="16"/>
              </w:rPr>
              <w:t>Contributions to diversity, equity, and inclusion</w:t>
            </w:r>
          </w:p>
          <w:p w14:paraId="059C2CF8" w14:textId="77777777" w:rsidR="00852156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5375E136" w14:textId="36773C04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6C4DBA84" w14:textId="0004E3B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7" w:line="204" w:lineRule="auto"/>
              <w:ind w:right="257" w:hanging="120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Extramural grants participation that supports a portion of the research DOE for research projects and/or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scholarly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activities.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Federal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carry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highest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weight.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The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funding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="008661F6">
              <w:rPr>
                <w:color w:val="231F20"/>
                <w:w w:val="80"/>
                <w:sz w:val="16"/>
              </w:rPr>
              <w:t xml:space="preserve">expectation </w:t>
            </w:r>
            <w:r>
              <w:rPr>
                <w:color w:val="231F20"/>
                <w:w w:val="80"/>
                <w:sz w:val="16"/>
              </w:rPr>
              <w:t>is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dependent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DOE,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College/University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funding,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determined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annual </w:t>
            </w:r>
            <w:r>
              <w:rPr>
                <w:color w:val="231F20"/>
                <w:w w:val="90"/>
                <w:sz w:val="16"/>
              </w:rPr>
              <w:t>consultation with the department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chair.</w:t>
            </w:r>
          </w:p>
          <w:p w14:paraId="7CF95B5A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3"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Publications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peer-reviewed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consideration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given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to:</w:t>
            </w:r>
          </w:p>
          <w:p w14:paraId="05328036" w14:textId="6566C8FE" w:rsidR="00852156" w:rsidRDefault="00EF7B42" w:rsidP="2BBFDF18">
            <w:pPr>
              <w:pStyle w:val="TableParagraph"/>
              <w:numPr>
                <w:ilvl w:val="1"/>
                <w:numId w:val="3"/>
              </w:numPr>
              <w:tabs>
                <w:tab w:val="left" w:pos="76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authorship,</w:t>
            </w:r>
            <w:r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especially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corresponding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primary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authorship</w:t>
            </w:r>
          </w:p>
          <w:p w14:paraId="7D6D5C79" w14:textId="721D855C" w:rsidR="00852156" w:rsidRDefault="00807CA0" w:rsidP="2BBFDF18">
            <w:pPr>
              <w:pStyle w:val="TableParagraph"/>
              <w:numPr>
                <w:ilvl w:val="1"/>
                <w:numId w:val="3"/>
              </w:numPr>
              <w:tabs>
                <w:tab w:val="left" w:pos="765"/>
              </w:tabs>
              <w:spacing w:line="203" w:lineRule="exact"/>
              <w:rPr>
                <w:sz w:val="16"/>
                <w:szCs w:val="16"/>
              </w:rPr>
            </w:pPr>
            <w:r w:rsidRPr="2BBFDF18">
              <w:rPr>
                <w:sz w:val="16"/>
                <w:szCs w:val="16"/>
              </w:rPr>
              <w:t xml:space="preserve">Progression of </w:t>
            </w:r>
            <w:r w:rsidR="00B6555A" w:rsidRPr="2BBFDF18">
              <w:rPr>
                <w:sz w:val="16"/>
                <w:szCs w:val="16"/>
              </w:rPr>
              <w:t xml:space="preserve">an appropriate </w:t>
            </w:r>
            <w:r w:rsidR="00711720" w:rsidRPr="2BBFDF18">
              <w:rPr>
                <w:sz w:val="16"/>
                <w:szCs w:val="16"/>
              </w:rPr>
              <w:t>metric</w:t>
            </w:r>
            <w:r w:rsidR="00B6555A" w:rsidRPr="2BBFDF18">
              <w:rPr>
                <w:sz w:val="16"/>
                <w:szCs w:val="16"/>
              </w:rPr>
              <w:t xml:space="preserve"> (</w:t>
            </w:r>
            <w:r w:rsidR="2AAE1F8D" w:rsidRPr="2BBFDF18">
              <w:rPr>
                <w:sz w:val="16"/>
                <w:szCs w:val="16"/>
              </w:rPr>
              <w:t>e.g.,</w:t>
            </w:r>
            <w:r w:rsidR="00B6555A" w:rsidRPr="2BBFDF18">
              <w:rPr>
                <w:sz w:val="16"/>
                <w:szCs w:val="16"/>
              </w:rPr>
              <w:t xml:space="preserve"> H-index or similar</w:t>
            </w:r>
            <w:r w:rsidR="002C5CAA" w:rsidRPr="2BBFDF18">
              <w:rPr>
                <w:sz w:val="16"/>
                <w:szCs w:val="16"/>
              </w:rPr>
              <w:t>,</w:t>
            </w:r>
            <w:r w:rsidR="002C711C" w:rsidRPr="2BBFDF18">
              <w:rPr>
                <w:sz w:val="16"/>
                <w:szCs w:val="16"/>
              </w:rPr>
              <w:t xml:space="preserve"> dependent on field of research</w:t>
            </w:r>
            <w:r w:rsidR="00B6555A" w:rsidRPr="2BBFDF18">
              <w:rPr>
                <w:sz w:val="16"/>
                <w:szCs w:val="16"/>
              </w:rPr>
              <w:t>)</w:t>
            </w:r>
          </w:p>
          <w:p w14:paraId="67818B63" w14:textId="5623CD00" w:rsidR="00852156" w:rsidRDefault="00EF7B42" w:rsidP="2BBFDF18">
            <w:pPr>
              <w:pStyle w:val="TableParagraph"/>
              <w:spacing w:before="64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515CC1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6FCD3180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book chapter(s) in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</w:p>
          <w:p w14:paraId="0D1546D5" w14:textId="05780499" w:rsidR="00852156" w:rsidRPr="00FF064A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reviewed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scientific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presentations.</w:t>
            </w:r>
          </w:p>
          <w:p w14:paraId="6855059F" w14:textId="324D627A" w:rsidR="002C5CAA" w:rsidRPr="00FF064A" w:rsidRDefault="002C5CAA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 w:rsidRPr="00FF064A">
              <w:rPr>
                <w:w w:val="90"/>
                <w:sz w:val="16"/>
              </w:rPr>
              <w:t>Contributions to diversity, equity, and inclusion</w:t>
            </w:r>
          </w:p>
          <w:p w14:paraId="044B1CAB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509783F1" w14:textId="77777777" w:rsidR="00852156" w:rsidRDefault="00EF7B42" w:rsidP="2BBFDF18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mentorship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of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faculty,</w:t>
            </w:r>
            <w:r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633F8131" w:rsidRPr="2BBFDF18">
              <w:rPr>
                <w:color w:val="231F20"/>
                <w:w w:val="90"/>
                <w:sz w:val="16"/>
                <w:szCs w:val="16"/>
              </w:rPr>
              <w:t>staff,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students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FAD9AC0" w14:textId="10794718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Patents, copyrights, intellectual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  <w:r w:rsidR="00515CC1">
              <w:rPr>
                <w:color w:val="231F20"/>
                <w:w w:val="90"/>
                <w:sz w:val="16"/>
              </w:rPr>
              <w:t xml:space="preserve">, white papers </w:t>
            </w:r>
          </w:p>
          <w:p w14:paraId="3023A47F" w14:textId="77777777" w:rsidR="00B049A5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6AD60C79" w14:textId="3F327366" w:rsidR="005178B4" w:rsidRDefault="00A134C1" w:rsidP="005178B4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Expected </w:t>
            </w:r>
            <w:r w:rsidR="005178B4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(In alignment with DOE)</w:t>
            </w:r>
          </w:p>
          <w:p w14:paraId="5B376D59" w14:textId="2DC8ED8A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86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 w:rsidR="00807CA0">
              <w:rPr>
                <w:color w:val="231F20"/>
                <w:w w:val="90"/>
                <w:sz w:val="16"/>
              </w:rPr>
              <w:t xml:space="preserve"> or l</w:t>
            </w:r>
            <w:r w:rsidR="004C1285">
              <w:rPr>
                <w:color w:val="231F20"/>
                <w:w w:val="90"/>
                <w:sz w:val="16"/>
              </w:rPr>
              <w:t xml:space="preserve">ead </w:t>
            </w:r>
            <w:r w:rsidR="00CD3512">
              <w:rPr>
                <w:color w:val="231F20"/>
                <w:w w:val="90"/>
                <w:sz w:val="16"/>
              </w:rPr>
              <w:t xml:space="preserve">department/college/university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786AD502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community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activities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related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expertise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mission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University.</w:t>
            </w:r>
          </w:p>
          <w:p w14:paraId="65444273" w14:textId="7DF785C0" w:rsidR="00852156" w:rsidRPr="00CD3512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relevant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organization,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task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force,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board.</w:t>
            </w:r>
          </w:p>
          <w:p w14:paraId="06B61504" w14:textId="4C736010" w:rsidR="008A35D6" w:rsidRPr="00A134C1" w:rsidRDefault="008A35D6" w:rsidP="008A35D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grants,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books</w:t>
            </w:r>
          </w:p>
          <w:p w14:paraId="061E8B40" w14:textId="77777777" w:rsidR="00A134C1" w:rsidRDefault="00A134C1" w:rsidP="00A134C1">
            <w:pPr>
              <w:pStyle w:val="TableParagraph"/>
              <w:spacing w:before="64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357A9A39" w14:textId="155F533F" w:rsidR="008A35D6" w:rsidRDefault="009D04D9" w:rsidP="00672A40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FF064A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05CB0980" w14:textId="77777777" w:rsidR="00852156" w:rsidRDefault="00852156">
      <w:pPr>
        <w:spacing w:line="203" w:lineRule="exact"/>
        <w:rPr>
          <w:sz w:val="16"/>
        </w:rPr>
        <w:sectPr w:rsidR="00852156"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852156" w14:paraId="10923D28" w14:textId="77777777" w:rsidTr="2BBFDF18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59382BEB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AF9CDF5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3C5F05F2" w14:textId="77777777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2473FBDE" w14:textId="77777777" w:rsidR="00852156" w:rsidRDefault="00EF7B42" w:rsidP="2BBFDF18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2BBFDF18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3705CA1B" w14:textId="77777777" w:rsidTr="2BBFDF18">
        <w:trPr>
          <w:trHeight w:val="9402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540E246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53580DB" w14:textId="77777777" w:rsidR="00852156" w:rsidRDefault="00EF7B42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609D1AD6" w14:textId="77777777" w:rsidR="00852156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41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scholarly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achievements </w:t>
            </w:r>
            <w:r>
              <w:rPr>
                <w:color w:val="231F20"/>
                <w:w w:val="85"/>
                <w:sz w:val="16"/>
              </w:rPr>
              <w:t>commensurate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assignments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areas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of:</w:t>
            </w:r>
          </w:p>
          <w:p w14:paraId="061B7650" w14:textId="77777777" w:rsidR="00852156" w:rsidRDefault="00EF7B42" w:rsidP="2BBFDF18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34" w:line="196" w:lineRule="auto"/>
              <w:ind w:right="275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2BBFDF18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2BBFDF18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696841F" w14:textId="77777777" w:rsidR="00852156" w:rsidRDefault="00EF7B42" w:rsidP="2BBFDF18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research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other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creative</w:t>
            </w:r>
            <w:r w:rsidRPr="2BBFDF18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375787C8" w14:textId="77777777" w:rsidR="00852156" w:rsidRDefault="00EF7B42" w:rsidP="2BBFDF18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2BBFDF18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university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public</w:t>
            </w:r>
            <w:r w:rsidRPr="2BBFDF18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3400DA6D" w14:textId="77777777" w:rsidR="00852156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0" w:line="206" w:lineRule="auto"/>
              <w:ind w:right="13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Particularly, in the opinion of colleagues, the </w:t>
            </w:r>
            <w:r>
              <w:rPr>
                <w:color w:val="231F20"/>
                <w:w w:val="90"/>
                <w:sz w:val="16"/>
              </w:rPr>
              <w:t>candidate’s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scholarship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excellent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and,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in </w:t>
            </w:r>
            <w:r>
              <w:rPr>
                <w:color w:val="231F20"/>
                <w:w w:val="80"/>
                <w:sz w:val="16"/>
              </w:rPr>
              <w:t>addition, has earned a high level of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professional </w:t>
            </w:r>
            <w:r>
              <w:rPr>
                <w:color w:val="231F20"/>
                <w:w w:val="85"/>
                <w:sz w:val="16"/>
              </w:rPr>
              <w:t>recognition. Where appropriate recognition should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on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level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the field of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1FC8481D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61834312" w14:textId="09C5B53B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03B0EEC5" w14:textId="765B59F7" w:rsidR="00852156" w:rsidRDefault="008661F6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25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505C9623" w:rsidRPr="2BBFDF18">
              <w:rPr>
                <w:color w:val="231F20"/>
                <w:w w:val="80"/>
                <w:sz w:val="16"/>
                <w:szCs w:val="16"/>
              </w:rPr>
              <w:t>improvement in</w:t>
            </w:r>
            <w:r w:rsidR="00EF7B42" w:rsidRPr="2BBFDF18">
              <w:rPr>
                <w:color w:val="231F20"/>
                <w:w w:val="80"/>
                <w:sz w:val="16"/>
                <w:szCs w:val="16"/>
              </w:rPr>
              <w:t xml:space="preserve"> teaching, </w:t>
            </w:r>
            <w:r w:rsidR="587F9398" w:rsidRPr="2BBFDF18">
              <w:rPr>
                <w:color w:val="231F20"/>
                <w:w w:val="80"/>
                <w:sz w:val="16"/>
                <w:szCs w:val="16"/>
              </w:rPr>
              <w:t>advising,</w:t>
            </w:r>
            <w:r w:rsidR="00EF7B42" w:rsidRPr="2BBFDF18">
              <w:rPr>
                <w:color w:val="231F20"/>
                <w:w w:val="80"/>
                <w:sz w:val="16"/>
                <w:szCs w:val="16"/>
              </w:rPr>
              <w:t xml:space="preserve"> and 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mentoring </w:t>
            </w:r>
            <w:r w:rsidR="00EF7B42" w:rsidRPr="2BBFDF18">
              <w:rPr>
                <w:color w:val="231F20"/>
                <w:w w:val="80"/>
                <w:sz w:val="16"/>
                <w:szCs w:val="16"/>
              </w:rPr>
              <w:t xml:space="preserve">of students as evidenced through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student</w:t>
            </w:r>
            <w:r w:rsidR="00EF7B42"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="00EF7B42"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peer</w:t>
            </w:r>
            <w:r w:rsidR="00EF7B42"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evaluations,</w:t>
            </w:r>
            <w:r w:rsidR="00EF7B42"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teaching</w:t>
            </w:r>
            <w:r w:rsidR="00EF7B42"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portfolio,</w:t>
            </w:r>
            <w:r w:rsidR="00EF7B42"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and/or</w:t>
            </w:r>
            <w:r w:rsidR="00EF7B42"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35C4BE41" w14:textId="2CA49E0A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of teaching expertise through teaching awards, commendations, or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invited </w:t>
            </w:r>
            <w:r>
              <w:rPr>
                <w:color w:val="231F20"/>
                <w:w w:val="90"/>
                <w:sz w:val="16"/>
              </w:rPr>
              <w:t>consultations and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57C3906A" w14:textId="77777777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mentorship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of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faculty,</w:t>
            </w:r>
            <w:r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66EAA5F4" w:rsidRPr="2BBFDF18">
              <w:rPr>
                <w:color w:val="231F20"/>
                <w:w w:val="90"/>
                <w:sz w:val="16"/>
                <w:szCs w:val="16"/>
              </w:rPr>
              <w:t>staff,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students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teaching</w:t>
            </w:r>
          </w:p>
          <w:p w14:paraId="04881352" w14:textId="78588C6E" w:rsidR="00852156" w:rsidRDefault="00EF7B42" w:rsidP="2BBFDF18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515CC1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359D7F9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appointment </w:t>
            </w:r>
            <w:r>
              <w:rPr>
                <w:color w:val="231F20"/>
                <w:w w:val="90"/>
                <w:sz w:val="16"/>
              </w:rPr>
              <w:t>(interprofessional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58BF6B95" w14:textId="61C17D1D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  <w:szCs w:val="16"/>
              </w:rPr>
            </w:pPr>
            <w:r w:rsidRPr="2BBFDF18">
              <w:rPr>
                <w:color w:val="231F20"/>
                <w:w w:val="80"/>
                <w:sz w:val="16"/>
                <w:szCs w:val="16"/>
              </w:rPr>
              <w:t>Recognized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educational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to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other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professionals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community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members</w:t>
            </w:r>
            <w:r w:rsidRPr="2BBFDF18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0"/>
                <w:sz w:val="16"/>
                <w:szCs w:val="16"/>
              </w:rPr>
              <w:t>(</w:t>
            </w:r>
            <w:r w:rsidR="5CA6E37F" w:rsidRPr="2BBFDF18">
              <w:rPr>
                <w:color w:val="231F20"/>
                <w:w w:val="80"/>
                <w:sz w:val="16"/>
                <w:szCs w:val="16"/>
              </w:rPr>
              <w:t>e.g.,</w:t>
            </w:r>
            <w:r w:rsidRPr="2BBFDF18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continuing</w:t>
            </w:r>
            <w:r w:rsidRPr="2BBFDF1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education,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invited</w:t>
            </w:r>
            <w:r w:rsidRPr="2BBFDF1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workshops,</w:t>
            </w:r>
            <w:r w:rsidRPr="2BBFDF18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demonstrations).</w:t>
            </w:r>
          </w:p>
          <w:p w14:paraId="428F2459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38" w:line="201" w:lineRule="auto"/>
              <w:ind w:right="424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Leadership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role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mission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(e.g.,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Director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Graduate,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Undergraduate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Professional Studies,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Program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Director,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Center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Director,</w:t>
            </w:r>
            <w:r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Admissions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Director,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Curriculum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Chair/Coordinator, </w:t>
            </w:r>
            <w:r>
              <w:rPr>
                <w:color w:val="231F20"/>
                <w:w w:val="90"/>
                <w:sz w:val="16"/>
              </w:rPr>
              <w:t>Accreditation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Self-study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Coordinator,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Director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Teacher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Education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Program)</w:t>
            </w:r>
          </w:p>
          <w:p w14:paraId="08722F6B" w14:textId="424FB4C2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Development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innovative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instructional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materials,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technologies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aids</w:t>
            </w:r>
          </w:p>
          <w:p w14:paraId="1F91E17B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4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PI, multi-</w:t>
            </w:r>
            <w:proofErr w:type="gramStart"/>
            <w:r>
              <w:rPr>
                <w:color w:val="231F20"/>
                <w:w w:val="80"/>
                <w:sz w:val="16"/>
              </w:rPr>
              <w:t>PI</w:t>
            </w:r>
            <w:proofErr w:type="gramEnd"/>
            <w:r>
              <w:rPr>
                <w:color w:val="231F20"/>
                <w:w w:val="80"/>
                <w:sz w:val="16"/>
              </w:rPr>
              <w:t xml:space="preserve"> or significant role in development of/ participation in funded extramural education/ </w:t>
            </w:r>
            <w:r>
              <w:rPr>
                <w:color w:val="231F20"/>
                <w:w w:val="90"/>
                <w:sz w:val="16"/>
              </w:rPr>
              <w:t>training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grants</w:t>
            </w:r>
          </w:p>
          <w:p w14:paraId="3A83FBB5" w14:textId="33E00E06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180"/>
              <w:rPr>
                <w:sz w:val="16"/>
                <w:szCs w:val="16"/>
              </w:rPr>
            </w:pPr>
            <w:r w:rsidRPr="2BBFDF18">
              <w:rPr>
                <w:color w:val="231F20"/>
                <w:w w:val="85"/>
                <w:sz w:val="16"/>
                <w:szCs w:val="16"/>
              </w:rPr>
              <w:t>Significant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participation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in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activities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related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to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own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program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to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the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profession</w:t>
            </w:r>
            <w:r w:rsidRPr="2BBFDF18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(</w:t>
            </w:r>
            <w:r w:rsidR="178EA8B2" w:rsidRPr="2BBFDF18">
              <w:rPr>
                <w:color w:val="231F20"/>
                <w:w w:val="85"/>
                <w:sz w:val="16"/>
                <w:szCs w:val="16"/>
              </w:rPr>
              <w:t>e.g.,</w:t>
            </w:r>
            <w:r w:rsidRPr="2BBFDF18">
              <w:rPr>
                <w:color w:val="231F20"/>
                <w:w w:val="85"/>
                <w:sz w:val="16"/>
                <w:szCs w:val="16"/>
              </w:rPr>
              <w:t xml:space="preserve"> accreditation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site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visitor,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appointment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to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review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of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standards,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self-study</w:t>
            </w:r>
            <w:r w:rsidRPr="2BBFDF18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reviewer)</w:t>
            </w:r>
          </w:p>
          <w:p w14:paraId="745C284A" w14:textId="3196FD03" w:rsidR="00852156" w:rsidRPr="002A16D5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Major role in substantial curriculum revision or development of new educational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programs/initiatives</w:t>
            </w:r>
          </w:p>
          <w:p w14:paraId="087526B9" w14:textId="65D56FC2" w:rsidR="002A16D5" w:rsidRPr="002A16D5" w:rsidRDefault="002A16D5" w:rsidP="002A16D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595059FD">
              <w:rPr>
                <w:color w:val="231F20"/>
                <w:w w:val="80"/>
                <w:sz w:val="16"/>
                <w:szCs w:val="16"/>
              </w:rPr>
              <w:t>Contributions to diversity, equity, and inclusion</w:t>
            </w:r>
          </w:p>
          <w:p w14:paraId="0E82A169" w14:textId="77777777" w:rsidR="00852156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4476FCCE" w14:textId="6D6E74AF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23CD4580" w14:textId="3DEBB467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191"/>
              <w:rPr>
                <w:sz w:val="16"/>
                <w:szCs w:val="16"/>
              </w:rPr>
            </w:pPr>
            <w:r w:rsidRPr="2BBFDF18">
              <w:rPr>
                <w:color w:val="231F20"/>
                <w:w w:val="85"/>
                <w:sz w:val="16"/>
                <w:szCs w:val="16"/>
              </w:rPr>
              <w:t>Record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of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extramural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funding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as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PI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multi-PI,</w:t>
            </w:r>
            <w:r w:rsidRPr="2BBFDF18">
              <w:rPr>
                <w:color w:val="231F20"/>
                <w:spacing w:val="-27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extramural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funding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85"/>
                <w:sz w:val="16"/>
                <w:szCs w:val="16"/>
              </w:rPr>
              <w:t>that</w:t>
            </w:r>
            <w:r w:rsidRPr="2BBFDF18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="5CBB4BCD" w:rsidRPr="2BBFDF18">
              <w:rPr>
                <w:color w:val="231F20"/>
                <w:w w:val="85"/>
                <w:sz w:val="16"/>
                <w:szCs w:val="16"/>
              </w:rPr>
              <w:t>essentially supports</w:t>
            </w:r>
            <w:r w:rsidR="009F43F0" w:rsidRPr="2BBFDF18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8A35D6" w:rsidRPr="2BBFDF18">
              <w:rPr>
                <w:color w:val="231F20"/>
                <w:w w:val="85"/>
                <w:sz w:val="16"/>
                <w:szCs w:val="16"/>
              </w:rPr>
              <w:t>their</w:t>
            </w:r>
            <w:r w:rsidRPr="2BBFDF18">
              <w:rPr>
                <w:color w:val="231F20"/>
                <w:w w:val="90"/>
                <w:sz w:val="16"/>
                <w:szCs w:val="16"/>
              </w:rPr>
              <w:t xml:space="preserve"> research or scholarly</w:t>
            </w:r>
            <w:r w:rsidRPr="2BBFDF18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projects</w:t>
            </w:r>
          </w:p>
          <w:p w14:paraId="14F0111A" w14:textId="77777777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mentorship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of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faculty,</w:t>
            </w:r>
            <w:r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36DC20F" w:rsidRPr="2BBFDF18">
              <w:rPr>
                <w:color w:val="231F20"/>
                <w:w w:val="90"/>
                <w:sz w:val="16"/>
                <w:szCs w:val="16"/>
              </w:rPr>
              <w:t>staff,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students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8CCBE81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Sustained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record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publications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peer-reviewed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consideration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given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to:</w:t>
            </w:r>
          </w:p>
          <w:p w14:paraId="41B52D36" w14:textId="77777777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authorship,</w:t>
            </w:r>
            <w:r w:rsidRPr="2BBFDF18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especially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corresponding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and/or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primary</w:t>
            </w:r>
            <w:r w:rsidRPr="2BBFDF18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authorship</w:t>
            </w:r>
          </w:p>
          <w:p w14:paraId="5E943BFE" w14:textId="1543CBBA" w:rsidR="00852156" w:rsidRPr="00484B32" w:rsidRDefault="008A35D6" w:rsidP="2BBFDF18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</w:tabs>
              <w:spacing w:line="203" w:lineRule="exact"/>
              <w:rPr>
                <w:sz w:val="16"/>
                <w:szCs w:val="16"/>
              </w:rPr>
            </w:pPr>
            <w:r w:rsidRPr="2BBFDF18">
              <w:rPr>
                <w:sz w:val="16"/>
                <w:szCs w:val="16"/>
              </w:rPr>
              <w:t xml:space="preserve">Progression in </w:t>
            </w:r>
            <w:r w:rsidR="00B6555A" w:rsidRPr="2BBFDF18">
              <w:rPr>
                <w:sz w:val="16"/>
                <w:szCs w:val="16"/>
              </w:rPr>
              <w:t xml:space="preserve">an </w:t>
            </w:r>
            <w:r w:rsidR="0057172B" w:rsidRPr="2BBFDF18">
              <w:rPr>
                <w:sz w:val="16"/>
                <w:szCs w:val="16"/>
              </w:rPr>
              <w:t>appropriate metric</w:t>
            </w:r>
            <w:r w:rsidR="00B6555A" w:rsidRPr="2BBFDF18">
              <w:rPr>
                <w:sz w:val="16"/>
                <w:szCs w:val="16"/>
              </w:rPr>
              <w:t xml:space="preserve"> (</w:t>
            </w:r>
            <w:r w:rsidR="3245A9E9" w:rsidRPr="2BBFDF18">
              <w:rPr>
                <w:sz w:val="16"/>
                <w:szCs w:val="16"/>
              </w:rPr>
              <w:t>e.g.,</w:t>
            </w:r>
            <w:r w:rsidR="00B6555A" w:rsidRPr="2BBFDF18">
              <w:rPr>
                <w:sz w:val="16"/>
                <w:szCs w:val="16"/>
              </w:rPr>
              <w:t xml:space="preserve"> H-index or similar</w:t>
            </w:r>
            <w:r w:rsidR="002C711C" w:rsidRPr="2BBFDF18">
              <w:rPr>
                <w:sz w:val="16"/>
                <w:szCs w:val="16"/>
              </w:rPr>
              <w:t xml:space="preserve"> dependent on field of research</w:t>
            </w:r>
            <w:r w:rsidR="00B6555A" w:rsidRPr="2BBFDF18">
              <w:rPr>
                <w:sz w:val="16"/>
                <w:szCs w:val="16"/>
              </w:rPr>
              <w:t>)</w:t>
            </w:r>
          </w:p>
          <w:p w14:paraId="77CE7522" w14:textId="69E6FB99" w:rsidR="00852156" w:rsidRDefault="00EF7B42" w:rsidP="2BBFDF18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515CC1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46708ED7" w14:textId="164FA155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Author/co-author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editor/co-editor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chapters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</w:p>
          <w:p w14:paraId="6724A0C0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invited review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articles</w:t>
            </w:r>
          </w:p>
          <w:p w14:paraId="0337CD01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Citations 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</w:t>
            </w:r>
          </w:p>
          <w:p w14:paraId="0EC05E62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04F17FDE" w14:textId="07ECEA70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Record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successful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collaborations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international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level</w:t>
            </w:r>
          </w:p>
          <w:p w14:paraId="363EFC7C" w14:textId="25CCD08B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Invited or peer-reviewed presentations at national or international professional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conferences</w:t>
            </w:r>
          </w:p>
          <w:p w14:paraId="2968F7E4" w14:textId="2E4AA43A" w:rsidR="00852156" w:rsidRDefault="00EF7B42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2BBFDF18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via</w:t>
            </w:r>
            <w:r w:rsidRPr="2BBFDF18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national</w:t>
            </w:r>
            <w:r w:rsidRPr="2BBFDF18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or</w:t>
            </w:r>
            <w:r w:rsidRPr="2BBFDF18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2BBFDF18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2BBFDF18">
              <w:rPr>
                <w:color w:val="231F20"/>
                <w:w w:val="90"/>
                <w:sz w:val="16"/>
                <w:szCs w:val="16"/>
              </w:rPr>
              <w:t>interviews/broadcasts</w:t>
            </w:r>
            <w:r w:rsidR="009F43F0" w:rsidRPr="2BBFDF18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52C6836B" w:rsidRPr="2BBFDF18">
              <w:rPr>
                <w:color w:val="231F20"/>
                <w:w w:val="90"/>
                <w:sz w:val="16"/>
                <w:szCs w:val="16"/>
              </w:rPr>
              <w:t>podcasts,</w:t>
            </w:r>
            <w:r w:rsidR="009F43F0" w:rsidRPr="2BBFDF18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3AFAAD4F" w14:textId="482D459C" w:rsidR="00852156" w:rsidRPr="002A16D5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Patents, copyrights, intellectual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  <w:r w:rsidR="00515CC1">
              <w:rPr>
                <w:color w:val="231F20"/>
                <w:w w:val="90"/>
                <w:sz w:val="16"/>
              </w:rPr>
              <w:t xml:space="preserve">, white papers </w:t>
            </w:r>
          </w:p>
          <w:p w14:paraId="0BD44D3D" w14:textId="5D5E73DC" w:rsidR="002A16D5" w:rsidRPr="002A16D5" w:rsidRDefault="002A16D5" w:rsidP="002A16D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595059FD">
              <w:rPr>
                <w:color w:val="231F20"/>
                <w:w w:val="80"/>
                <w:sz w:val="16"/>
                <w:szCs w:val="16"/>
              </w:rPr>
              <w:t>Contributions to diversity, equity, and inclusion</w:t>
            </w:r>
          </w:p>
          <w:p w14:paraId="3DD7947A" w14:textId="7164FCB4" w:rsidR="00852156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0959A26A" w14:textId="27785470" w:rsidR="00B049A5" w:rsidRDefault="00B049A5" w:rsidP="2BBFDF18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(</w:t>
            </w:r>
            <w:r w:rsidR="5E45B168"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In</w:t>
            </w: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alignment with DOE)</w:t>
            </w:r>
          </w:p>
          <w:p w14:paraId="1267F1ED" w14:textId="0AE387A1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 w:rsidR="004C1285">
              <w:rPr>
                <w:color w:val="231F20"/>
                <w:w w:val="90"/>
                <w:sz w:val="16"/>
              </w:rPr>
              <w:t>/</w:t>
            </w:r>
            <w:r w:rsidR="00CD3512">
              <w:rPr>
                <w:color w:val="231F20"/>
                <w:w w:val="90"/>
                <w:sz w:val="16"/>
              </w:rPr>
              <w:t>l</w:t>
            </w:r>
            <w:r w:rsidR="004C1285">
              <w:rPr>
                <w:color w:val="231F20"/>
                <w:w w:val="90"/>
                <w:sz w:val="16"/>
              </w:rPr>
              <w:t>ead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University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38B8D043" w14:textId="0A8A7AAC" w:rsidR="00852156" w:rsidRPr="00CD3512" w:rsidRDefault="008661F6" w:rsidP="2BBFDF18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2BBFDF18">
              <w:rPr>
                <w:color w:val="231F20"/>
                <w:w w:val="90"/>
                <w:sz w:val="16"/>
                <w:szCs w:val="16"/>
              </w:rPr>
              <w:t>L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eadership</w:t>
            </w:r>
            <w:r w:rsidR="00EF7B42"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role</w:t>
            </w:r>
            <w:r w:rsidR="00EF7B42"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at</w:t>
            </w:r>
            <w:r w:rsidR="00EF7B42"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the</w:t>
            </w:r>
            <w:r w:rsidR="00EF7B42" w:rsidRPr="2BBFDF18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2BBFDF18">
              <w:rPr>
                <w:color w:val="231F20"/>
                <w:w w:val="90"/>
                <w:sz w:val="16"/>
                <w:szCs w:val="16"/>
              </w:rPr>
              <w:t>University</w:t>
            </w:r>
            <w:r w:rsidRPr="2BBFDF18">
              <w:rPr>
                <w:color w:val="231F20"/>
                <w:w w:val="90"/>
                <w:sz w:val="16"/>
                <w:szCs w:val="16"/>
              </w:rPr>
              <w:t xml:space="preserve"> (</w:t>
            </w:r>
            <w:r w:rsidR="362040B8" w:rsidRPr="2BBFDF18">
              <w:rPr>
                <w:color w:val="231F20"/>
                <w:w w:val="90"/>
                <w:sz w:val="16"/>
                <w:szCs w:val="16"/>
              </w:rPr>
              <w:t>e.g.,</w:t>
            </w:r>
            <w:r w:rsidRPr="2BBFDF18">
              <w:rPr>
                <w:color w:val="231F20"/>
                <w:w w:val="90"/>
                <w:sz w:val="16"/>
                <w:szCs w:val="16"/>
              </w:rPr>
              <w:t xml:space="preserve"> Senate Council, Graduate Council, Health Care Colleges Council)</w:t>
            </w:r>
          </w:p>
          <w:p w14:paraId="251A78E7" w14:textId="77777777" w:rsidR="0085215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Substantial participation in community activities related to professional expertise and mission of the </w:t>
            </w:r>
            <w:r>
              <w:rPr>
                <w:color w:val="231F20"/>
                <w:w w:val="90"/>
                <w:sz w:val="16"/>
              </w:rPr>
              <w:t>University.</w:t>
            </w:r>
          </w:p>
          <w:p w14:paraId="3538F701" w14:textId="307F4533" w:rsidR="00852156" w:rsidRPr="00CD3512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relevant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organization,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task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force,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board.</w:t>
            </w:r>
          </w:p>
          <w:p w14:paraId="6568B3B5" w14:textId="77777777" w:rsidR="008A35D6" w:rsidRDefault="008A35D6" w:rsidP="008A35D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Editor/Reviewer for journals and/or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books</w:t>
            </w:r>
          </w:p>
          <w:p w14:paraId="7CC3187E" w14:textId="58BF216A" w:rsidR="008A35D6" w:rsidRPr="00A134C1" w:rsidRDefault="008A35D6" w:rsidP="008A35D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Grant review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panel</w:t>
            </w:r>
          </w:p>
          <w:p w14:paraId="254CEA0D" w14:textId="77777777" w:rsidR="00A134C1" w:rsidRDefault="00A134C1" w:rsidP="00A134C1">
            <w:pPr>
              <w:pStyle w:val="TableParagraph"/>
              <w:spacing w:before="64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types of </w:t>
            </w:r>
            <w:proofErr w:type="gramStart"/>
            <w:r w:rsidRPr="2BBFDF18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2078B351" w14:textId="6B8A59E7" w:rsidR="00855CB9" w:rsidRPr="00855CB9" w:rsidRDefault="00855CB9" w:rsidP="00855CB9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595059FD">
              <w:rPr>
                <w:color w:val="231F20"/>
                <w:w w:val="80"/>
                <w:sz w:val="16"/>
                <w:szCs w:val="16"/>
              </w:rPr>
              <w:t>Contributions to diversity, equity, and inclusion</w:t>
            </w:r>
          </w:p>
          <w:p w14:paraId="039CF23D" w14:textId="7A9EB2A9" w:rsidR="008A35D6" w:rsidRDefault="008A35D6" w:rsidP="00CD3512">
            <w:pPr>
              <w:pStyle w:val="TableParagraph"/>
              <w:tabs>
                <w:tab w:val="left" w:pos="525"/>
              </w:tabs>
              <w:spacing w:before="13"/>
              <w:ind w:firstLine="0"/>
              <w:rPr>
                <w:sz w:val="16"/>
              </w:rPr>
            </w:pPr>
          </w:p>
        </w:tc>
      </w:tr>
    </w:tbl>
    <w:p w14:paraId="4C000158" w14:textId="7FB99C9A" w:rsidR="00217808" w:rsidRDefault="00217808" w:rsidP="00610243"/>
    <w:sectPr w:rsidR="00217808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0D37" w14:textId="77777777" w:rsidR="00683545" w:rsidRDefault="00683545">
      <w:r>
        <w:separator/>
      </w:r>
    </w:p>
  </w:endnote>
  <w:endnote w:type="continuationSeparator" w:id="0">
    <w:p w14:paraId="5B2E06B0" w14:textId="77777777" w:rsidR="00683545" w:rsidRDefault="0068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133B" w14:textId="529A79D8" w:rsidR="00852156" w:rsidRDefault="0085215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D776" w14:textId="77777777" w:rsidR="00683545" w:rsidRDefault="00683545">
      <w:r>
        <w:separator/>
      </w:r>
    </w:p>
  </w:footnote>
  <w:footnote w:type="continuationSeparator" w:id="0">
    <w:p w14:paraId="0975AE1F" w14:textId="77777777" w:rsidR="00683545" w:rsidRDefault="00683545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t6OXBxsDDNy4Lf" id="YL9E1Fdl"/>
    <int:WordHash hashCode="uoSiYdEnCn4TBA" id="xESPZ4Dj"/>
    <int:WordHash hashCode="yzlcffR8h38bBG" id="QL6h6nGF"/>
    <int:WordHash hashCode="+PlEkd+/MY3vO2" id="E5fdKuV8"/>
  </int:Manifest>
  <int:Observations>
    <int:Content id="YL9E1Fdl">
      <int:Rejection type="AugLoop_Text_Critique"/>
    </int:Content>
    <int:Content id="xESPZ4Dj">
      <int:Rejection type="AugLoop_Text_Critique"/>
    </int:Content>
    <int:Content id="QL6h6nGF">
      <int:Rejection type="AugLoop_Text_Critique"/>
    </int:Content>
    <int:Content id="E5fdKuV8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6C"/>
    <w:multiLevelType w:val="hybridMultilevel"/>
    <w:tmpl w:val="FFEE1360"/>
    <w:lvl w:ilvl="0" w:tplc="8E20FB5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93E8BC4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496E5292">
      <w:numFmt w:val="bullet"/>
      <w:lvlText w:val="•"/>
      <w:lvlJc w:val="left"/>
      <w:pPr>
        <w:ind w:left="808" w:hanging="120"/>
      </w:pPr>
      <w:rPr>
        <w:rFonts w:hint="default"/>
      </w:rPr>
    </w:lvl>
    <w:lvl w:ilvl="3" w:tplc="3598636A">
      <w:numFmt w:val="bullet"/>
      <w:lvlText w:val="•"/>
      <w:lvlJc w:val="left"/>
      <w:pPr>
        <w:ind w:left="1097" w:hanging="120"/>
      </w:pPr>
      <w:rPr>
        <w:rFonts w:hint="default"/>
      </w:rPr>
    </w:lvl>
    <w:lvl w:ilvl="4" w:tplc="2DD6D340">
      <w:numFmt w:val="bullet"/>
      <w:lvlText w:val="•"/>
      <w:lvlJc w:val="left"/>
      <w:pPr>
        <w:ind w:left="1386" w:hanging="120"/>
      </w:pPr>
      <w:rPr>
        <w:rFonts w:hint="default"/>
      </w:rPr>
    </w:lvl>
    <w:lvl w:ilvl="5" w:tplc="BF605FF6">
      <w:numFmt w:val="bullet"/>
      <w:lvlText w:val="•"/>
      <w:lvlJc w:val="left"/>
      <w:pPr>
        <w:ind w:left="1675" w:hanging="120"/>
      </w:pPr>
      <w:rPr>
        <w:rFonts w:hint="default"/>
      </w:rPr>
    </w:lvl>
    <w:lvl w:ilvl="6" w:tplc="D06EA38E">
      <w:numFmt w:val="bullet"/>
      <w:lvlText w:val="•"/>
      <w:lvlJc w:val="left"/>
      <w:pPr>
        <w:ind w:left="1964" w:hanging="120"/>
      </w:pPr>
      <w:rPr>
        <w:rFonts w:hint="default"/>
      </w:rPr>
    </w:lvl>
    <w:lvl w:ilvl="7" w:tplc="0BCAC3F6">
      <w:numFmt w:val="bullet"/>
      <w:lvlText w:val="•"/>
      <w:lvlJc w:val="left"/>
      <w:pPr>
        <w:ind w:left="2253" w:hanging="120"/>
      </w:pPr>
      <w:rPr>
        <w:rFonts w:hint="default"/>
      </w:rPr>
    </w:lvl>
    <w:lvl w:ilvl="8" w:tplc="5AB66F92">
      <w:numFmt w:val="bullet"/>
      <w:lvlText w:val="•"/>
      <w:lvlJc w:val="left"/>
      <w:pPr>
        <w:ind w:left="2542" w:hanging="120"/>
      </w:pPr>
      <w:rPr>
        <w:rFonts w:hint="default"/>
      </w:rPr>
    </w:lvl>
  </w:abstractNum>
  <w:abstractNum w:abstractNumId="1" w15:restartNumberingAfterBreak="0">
    <w:nsid w:val="31CE74A4"/>
    <w:multiLevelType w:val="hybridMultilevel"/>
    <w:tmpl w:val="F4E6B0A2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2" w15:restartNumberingAfterBreak="0">
    <w:nsid w:val="3DEB33F7"/>
    <w:multiLevelType w:val="hybridMultilevel"/>
    <w:tmpl w:val="77FEADF4"/>
    <w:lvl w:ilvl="0" w:tplc="FF9A5A8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6178CCB8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13A647E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94B8C29C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69288A8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0582BCF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9D96187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4AC012F8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3F85258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3" w15:restartNumberingAfterBreak="0">
    <w:nsid w:val="60E91353"/>
    <w:multiLevelType w:val="hybridMultilevel"/>
    <w:tmpl w:val="EE4095E4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4" w15:restartNumberingAfterBreak="0">
    <w:nsid w:val="682C1EA8"/>
    <w:multiLevelType w:val="hybridMultilevel"/>
    <w:tmpl w:val="8228B432"/>
    <w:lvl w:ilvl="0" w:tplc="977012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17A86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87C2A08C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971C9234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6AE8C722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209C49E4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397497E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5734DD98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B18E2BF4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5" w15:restartNumberingAfterBreak="0">
    <w:nsid w:val="72B27048"/>
    <w:multiLevelType w:val="hybridMultilevel"/>
    <w:tmpl w:val="E28E1B86"/>
    <w:lvl w:ilvl="0" w:tplc="CAB8AA2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8BA0E030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1B7CCCEA">
      <w:numFmt w:val="bullet"/>
      <w:lvlText w:val="•"/>
      <w:lvlJc w:val="left"/>
      <w:pPr>
        <w:ind w:left="808" w:hanging="120"/>
      </w:pPr>
      <w:rPr>
        <w:rFonts w:hint="default"/>
      </w:rPr>
    </w:lvl>
    <w:lvl w:ilvl="3" w:tplc="B1D4875C">
      <w:numFmt w:val="bullet"/>
      <w:lvlText w:val="•"/>
      <w:lvlJc w:val="left"/>
      <w:pPr>
        <w:ind w:left="1097" w:hanging="120"/>
      </w:pPr>
      <w:rPr>
        <w:rFonts w:hint="default"/>
      </w:rPr>
    </w:lvl>
    <w:lvl w:ilvl="4" w:tplc="65888C48">
      <w:numFmt w:val="bullet"/>
      <w:lvlText w:val="•"/>
      <w:lvlJc w:val="left"/>
      <w:pPr>
        <w:ind w:left="1386" w:hanging="120"/>
      </w:pPr>
      <w:rPr>
        <w:rFonts w:hint="default"/>
      </w:rPr>
    </w:lvl>
    <w:lvl w:ilvl="5" w:tplc="1CFE7DAA">
      <w:numFmt w:val="bullet"/>
      <w:lvlText w:val="•"/>
      <w:lvlJc w:val="left"/>
      <w:pPr>
        <w:ind w:left="1675" w:hanging="120"/>
      </w:pPr>
      <w:rPr>
        <w:rFonts w:hint="default"/>
      </w:rPr>
    </w:lvl>
    <w:lvl w:ilvl="6" w:tplc="833C1074">
      <w:numFmt w:val="bullet"/>
      <w:lvlText w:val="•"/>
      <w:lvlJc w:val="left"/>
      <w:pPr>
        <w:ind w:left="1964" w:hanging="120"/>
      </w:pPr>
      <w:rPr>
        <w:rFonts w:hint="default"/>
      </w:rPr>
    </w:lvl>
    <w:lvl w:ilvl="7" w:tplc="7D06DA5A">
      <w:numFmt w:val="bullet"/>
      <w:lvlText w:val="•"/>
      <w:lvlJc w:val="left"/>
      <w:pPr>
        <w:ind w:left="2253" w:hanging="120"/>
      </w:pPr>
      <w:rPr>
        <w:rFonts w:hint="default"/>
      </w:rPr>
    </w:lvl>
    <w:lvl w:ilvl="8" w:tplc="656AF822">
      <w:numFmt w:val="bullet"/>
      <w:lvlText w:val="•"/>
      <w:lvlJc w:val="left"/>
      <w:pPr>
        <w:ind w:left="2542" w:hanging="120"/>
      </w:pPr>
      <w:rPr>
        <w:rFonts w:hint="default"/>
      </w:rPr>
    </w:lvl>
  </w:abstractNum>
  <w:abstractNum w:abstractNumId="6" w15:restartNumberingAfterBreak="0">
    <w:nsid w:val="7C7435D5"/>
    <w:multiLevelType w:val="hybridMultilevel"/>
    <w:tmpl w:val="E97CC85E"/>
    <w:lvl w:ilvl="0" w:tplc="342014AA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C5A2E0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DEF03EAC">
      <w:numFmt w:val="bullet"/>
      <w:lvlText w:val="•"/>
      <w:lvlJc w:val="left"/>
      <w:pPr>
        <w:ind w:left="1368" w:hanging="120"/>
      </w:pPr>
      <w:rPr>
        <w:rFonts w:hint="default"/>
      </w:rPr>
    </w:lvl>
    <w:lvl w:ilvl="3" w:tplc="D5CCA0F4">
      <w:numFmt w:val="bullet"/>
      <w:lvlText w:val="•"/>
      <w:lvlJc w:val="left"/>
      <w:pPr>
        <w:ind w:left="1977" w:hanging="120"/>
      </w:pPr>
      <w:rPr>
        <w:rFonts w:hint="default"/>
      </w:rPr>
    </w:lvl>
    <w:lvl w:ilvl="4" w:tplc="276A8CBE">
      <w:numFmt w:val="bullet"/>
      <w:lvlText w:val="•"/>
      <w:lvlJc w:val="left"/>
      <w:pPr>
        <w:ind w:left="2586" w:hanging="120"/>
      </w:pPr>
      <w:rPr>
        <w:rFonts w:hint="default"/>
      </w:rPr>
    </w:lvl>
    <w:lvl w:ilvl="5" w:tplc="E586D4EE">
      <w:numFmt w:val="bullet"/>
      <w:lvlText w:val="•"/>
      <w:lvlJc w:val="left"/>
      <w:pPr>
        <w:ind w:left="3195" w:hanging="120"/>
      </w:pPr>
      <w:rPr>
        <w:rFonts w:hint="default"/>
      </w:rPr>
    </w:lvl>
    <w:lvl w:ilvl="6" w:tplc="26F83A94">
      <w:numFmt w:val="bullet"/>
      <w:lvlText w:val="•"/>
      <w:lvlJc w:val="left"/>
      <w:pPr>
        <w:ind w:left="3804" w:hanging="120"/>
      </w:pPr>
      <w:rPr>
        <w:rFonts w:hint="default"/>
      </w:rPr>
    </w:lvl>
    <w:lvl w:ilvl="7" w:tplc="B8EA9440">
      <w:numFmt w:val="bullet"/>
      <w:lvlText w:val="•"/>
      <w:lvlJc w:val="left"/>
      <w:pPr>
        <w:ind w:left="4413" w:hanging="120"/>
      </w:pPr>
      <w:rPr>
        <w:rFonts w:hint="default"/>
      </w:rPr>
    </w:lvl>
    <w:lvl w:ilvl="8" w:tplc="C9CC4B5A">
      <w:numFmt w:val="bullet"/>
      <w:lvlText w:val="•"/>
      <w:lvlJc w:val="left"/>
      <w:pPr>
        <w:ind w:left="5022" w:hanging="1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6"/>
    <w:rsid w:val="00007B61"/>
    <w:rsid w:val="000317C6"/>
    <w:rsid w:val="00073936"/>
    <w:rsid w:val="00095389"/>
    <w:rsid w:val="001957B5"/>
    <w:rsid w:val="001C6246"/>
    <w:rsid w:val="001F0FCD"/>
    <w:rsid w:val="001F5870"/>
    <w:rsid w:val="00217808"/>
    <w:rsid w:val="00264710"/>
    <w:rsid w:val="002771F0"/>
    <w:rsid w:val="002A16D5"/>
    <w:rsid w:val="002B37FA"/>
    <w:rsid w:val="002B6304"/>
    <w:rsid w:val="002C5CAA"/>
    <w:rsid w:val="002C711C"/>
    <w:rsid w:val="00464A14"/>
    <w:rsid w:val="00484B32"/>
    <w:rsid w:val="004C1285"/>
    <w:rsid w:val="00515CC1"/>
    <w:rsid w:val="005178B4"/>
    <w:rsid w:val="0057172B"/>
    <w:rsid w:val="00610243"/>
    <w:rsid w:val="00620BA0"/>
    <w:rsid w:val="00672A40"/>
    <w:rsid w:val="00683545"/>
    <w:rsid w:val="006C5595"/>
    <w:rsid w:val="00711720"/>
    <w:rsid w:val="00782190"/>
    <w:rsid w:val="00807CA0"/>
    <w:rsid w:val="00852156"/>
    <w:rsid w:val="00855CB9"/>
    <w:rsid w:val="00865901"/>
    <w:rsid w:val="008661F6"/>
    <w:rsid w:val="008A35D6"/>
    <w:rsid w:val="00986CD3"/>
    <w:rsid w:val="00995321"/>
    <w:rsid w:val="009C7E1B"/>
    <w:rsid w:val="009D04D9"/>
    <w:rsid w:val="009F43F0"/>
    <w:rsid w:val="00A134C1"/>
    <w:rsid w:val="00A50111"/>
    <w:rsid w:val="00A622CE"/>
    <w:rsid w:val="00AE1064"/>
    <w:rsid w:val="00B049A5"/>
    <w:rsid w:val="00B43D02"/>
    <w:rsid w:val="00B51CCD"/>
    <w:rsid w:val="00B6555A"/>
    <w:rsid w:val="00B721C3"/>
    <w:rsid w:val="00C70FBC"/>
    <w:rsid w:val="00C86F6D"/>
    <w:rsid w:val="00CD3512"/>
    <w:rsid w:val="00DA556E"/>
    <w:rsid w:val="00E67952"/>
    <w:rsid w:val="00EF7B42"/>
    <w:rsid w:val="00F02993"/>
    <w:rsid w:val="00FF064A"/>
    <w:rsid w:val="036DC20F"/>
    <w:rsid w:val="08AB381C"/>
    <w:rsid w:val="10FA1200"/>
    <w:rsid w:val="17426FA1"/>
    <w:rsid w:val="178EA8B2"/>
    <w:rsid w:val="1ADD19B2"/>
    <w:rsid w:val="246894B2"/>
    <w:rsid w:val="29F47BF9"/>
    <w:rsid w:val="2AAE1F8D"/>
    <w:rsid w:val="2BBFDF18"/>
    <w:rsid w:val="2FCC608C"/>
    <w:rsid w:val="31DA1047"/>
    <w:rsid w:val="3245A9E9"/>
    <w:rsid w:val="331957DA"/>
    <w:rsid w:val="362040B8"/>
    <w:rsid w:val="3D84C3BF"/>
    <w:rsid w:val="3E590EBA"/>
    <w:rsid w:val="3FC25AFF"/>
    <w:rsid w:val="4BCBC080"/>
    <w:rsid w:val="505C9623"/>
    <w:rsid w:val="52C6836B"/>
    <w:rsid w:val="587F9398"/>
    <w:rsid w:val="59221502"/>
    <w:rsid w:val="5CA6E37F"/>
    <w:rsid w:val="5CBB4BCD"/>
    <w:rsid w:val="5E45B168"/>
    <w:rsid w:val="633F8131"/>
    <w:rsid w:val="66EAA5F4"/>
    <w:rsid w:val="6BC7C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7719"/>
  <w15:docId w15:val="{1CFF94D1-E6DB-4BD5-8093-3485412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CA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CAA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7E1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fee6542dd0b74e1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451FA-4F92-4C1D-B09F-3D8CAD082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8A62C-4332-4B42-8FFC-03CACA4DF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B7FE4-1E34-4D43-86C7-43F751E34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dcterms:created xsi:type="dcterms:W3CDTF">2021-08-17T20:20:00Z</dcterms:created>
  <dcterms:modified xsi:type="dcterms:W3CDTF">2021-08-19T19:23:00Z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