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D61" w:rsidRPr="007E6488" w:rsidRDefault="00F30D61" w:rsidP="00F30D61">
      <w:pPr>
        <w:pStyle w:val="Heading1"/>
        <w:rPr>
          <w:rFonts w:ascii="Tahoma" w:hAnsi="Tahoma" w:cs="Tahoma"/>
          <w:color w:val="auto"/>
        </w:rPr>
      </w:pPr>
      <w:r w:rsidRPr="007E6488">
        <w:rPr>
          <w:rFonts w:ascii="Tahoma" w:hAnsi="Tahoma" w:cs="Tahoma"/>
          <w:color w:val="auto"/>
        </w:rPr>
        <w:t>Consultant Submittal Guidelines</w:t>
      </w:r>
    </w:p>
    <w:p w:rsidR="00F30D61" w:rsidRPr="007E6488" w:rsidRDefault="00F30D61" w:rsidP="00F30D61">
      <w:pPr>
        <w:rPr>
          <w:rFonts w:ascii="Tahoma" w:hAnsi="Tahoma" w:cs="Tahoma"/>
          <w:b/>
          <w:sz w:val="20"/>
        </w:rPr>
      </w:pPr>
      <w:r w:rsidRPr="007E6488">
        <w:rPr>
          <w:rFonts w:ascii="Tahoma" w:hAnsi="Tahoma" w:cs="Tahoma"/>
          <w:b/>
          <w:sz w:val="20"/>
        </w:rPr>
        <w:t xml:space="preserve">for the </w:t>
      </w:r>
    </w:p>
    <w:p w:rsidR="00F30D61" w:rsidRPr="007E6488" w:rsidRDefault="00F30D61" w:rsidP="00F30D61">
      <w:pPr>
        <w:rPr>
          <w:rFonts w:ascii="Tahoma" w:hAnsi="Tahoma" w:cs="Tahoma"/>
          <w:b/>
          <w:sz w:val="20"/>
        </w:rPr>
      </w:pPr>
    </w:p>
    <w:p w:rsidR="00F30D61" w:rsidRPr="007E6488" w:rsidRDefault="00822E79" w:rsidP="00F30D61">
      <w:pPr>
        <w:rPr>
          <w:rFonts w:ascii="Tahoma" w:hAnsi="Tahoma" w:cs="Tahoma"/>
          <w:b/>
          <w:i/>
          <w:sz w:val="36"/>
          <w:szCs w:val="36"/>
        </w:rPr>
      </w:pPr>
      <w:r w:rsidRPr="007E6488">
        <w:rPr>
          <w:rFonts w:ascii="Tahoma" w:hAnsi="Tahoma" w:cs="Tahoma"/>
          <w:b/>
          <w:i/>
          <w:sz w:val="36"/>
          <w:szCs w:val="36"/>
        </w:rPr>
        <w:t>Improve Building Systems – UK Healthcare</w:t>
      </w:r>
    </w:p>
    <w:p w:rsidR="00822E79" w:rsidRPr="007E6488" w:rsidRDefault="00822E79" w:rsidP="00F30D61">
      <w:pPr>
        <w:rPr>
          <w:rFonts w:ascii="Tahoma" w:hAnsi="Tahoma" w:cs="Tahoma"/>
          <w:b/>
          <w:i/>
          <w:sz w:val="36"/>
          <w:szCs w:val="36"/>
        </w:rPr>
      </w:pPr>
      <w:r w:rsidRPr="007E6488">
        <w:rPr>
          <w:rFonts w:ascii="Tahoma" w:hAnsi="Tahoma" w:cs="Tahoma"/>
          <w:b/>
          <w:i/>
          <w:sz w:val="36"/>
          <w:szCs w:val="36"/>
        </w:rPr>
        <w:t>(Pavilion WH – Replace Air Handling Unit #4 &amp; #5)</w:t>
      </w:r>
    </w:p>
    <w:p w:rsidR="00822E79" w:rsidRPr="007E6488" w:rsidRDefault="00822E79" w:rsidP="00F30D61">
      <w:pPr>
        <w:rPr>
          <w:rFonts w:ascii="Tahoma" w:hAnsi="Tahoma" w:cs="Tahoma"/>
          <w:b/>
          <w:i/>
          <w:sz w:val="36"/>
          <w:szCs w:val="36"/>
        </w:rPr>
      </w:pPr>
      <w:r w:rsidRPr="007E6488">
        <w:rPr>
          <w:rFonts w:ascii="Tahoma" w:hAnsi="Tahoma" w:cs="Tahoma"/>
          <w:b/>
          <w:i/>
          <w:sz w:val="36"/>
          <w:szCs w:val="36"/>
        </w:rPr>
        <w:t>(Pavilion H – Replace Air Handling Unit #S1 &amp; S1A)</w:t>
      </w:r>
    </w:p>
    <w:p w:rsidR="00F30D61" w:rsidRPr="007E6488" w:rsidRDefault="00F30D61" w:rsidP="00F30D61">
      <w:pPr>
        <w:rPr>
          <w:rFonts w:ascii="Tahoma" w:hAnsi="Tahoma" w:cs="Tahoma"/>
          <w:b/>
          <w:i/>
          <w:sz w:val="36"/>
        </w:rPr>
      </w:pPr>
    </w:p>
    <w:p w:rsidR="00F30D61" w:rsidRPr="007E6488" w:rsidRDefault="00F30D61" w:rsidP="00F30D61">
      <w:pPr>
        <w:rPr>
          <w:rFonts w:ascii="Tahoma" w:hAnsi="Tahoma" w:cs="Tahoma"/>
          <w:b/>
          <w:i/>
        </w:rPr>
      </w:pPr>
      <w:r w:rsidRPr="007E6488">
        <w:rPr>
          <w:rFonts w:ascii="Tahoma" w:hAnsi="Tahoma" w:cs="Tahoma"/>
          <w:b/>
          <w:i/>
        </w:rPr>
        <w:t>for the</w:t>
      </w:r>
    </w:p>
    <w:p w:rsidR="00F30D61" w:rsidRPr="007E6488" w:rsidRDefault="00F30D61" w:rsidP="00F30D61">
      <w:pPr>
        <w:rPr>
          <w:rFonts w:ascii="Tahoma" w:hAnsi="Tahoma" w:cs="Tahoma"/>
          <w:b/>
          <w:i/>
          <w:sz w:val="36"/>
          <w:szCs w:val="36"/>
        </w:rPr>
      </w:pPr>
      <w:r w:rsidRPr="007E6488">
        <w:rPr>
          <w:rFonts w:ascii="Tahoma" w:hAnsi="Tahoma" w:cs="Tahoma"/>
          <w:b/>
          <w:i/>
          <w:sz w:val="36"/>
          <w:szCs w:val="36"/>
        </w:rPr>
        <w:t>UNIVERSITY OF KENTUCKY</w:t>
      </w:r>
    </w:p>
    <w:p w:rsidR="00F30D61" w:rsidRPr="007E6488" w:rsidRDefault="00F30D61" w:rsidP="00F30D61">
      <w:pPr>
        <w:rPr>
          <w:rFonts w:ascii="Tahoma" w:hAnsi="Tahoma" w:cs="Tahoma"/>
          <w:b/>
          <w:i/>
        </w:rPr>
      </w:pPr>
    </w:p>
    <w:p w:rsidR="00F30D61" w:rsidRPr="007E6488" w:rsidRDefault="00F30D61" w:rsidP="00F30D61">
      <w:pPr>
        <w:ind w:right="-720"/>
        <w:rPr>
          <w:rFonts w:ascii="Tahoma" w:hAnsi="Tahoma" w:cs="Tahoma"/>
          <w:b/>
          <w:sz w:val="22"/>
          <w:szCs w:val="22"/>
        </w:rPr>
      </w:pPr>
      <w:r w:rsidRPr="007E6488">
        <w:rPr>
          <w:rFonts w:ascii="Tahoma" w:hAnsi="Tahoma" w:cs="Tahoma"/>
          <w:b/>
          <w:sz w:val="22"/>
          <w:szCs w:val="22"/>
        </w:rPr>
        <w:t xml:space="preserve">PROJECT NO. </w:t>
      </w:r>
      <w:r w:rsidR="00822E79" w:rsidRPr="007E6488">
        <w:rPr>
          <w:rFonts w:ascii="Tahoma" w:hAnsi="Tahoma" w:cs="Tahoma"/>
          <w:b/>
          <w:sz w:val="22"/>
          <w:szCs w:val="22"/>
        </w:rPr>
        <w:t>2553.0 &amp; 2554.0</w:t>
      </w:r>
    </w:p>
    <w:p w:rsidR="00F30D61" w:rsidRPr="007E6488" w:rsidRDefault="00F30D61" w:rsidP="00F30D61">
      <w:pPr>
        <w:tabs>
          <w:tab w:val="left" w:pos="1080"/>
        </w:tabs>
        <w:rPr>
          <w:rFonts w:ascii="Tahoma" w:hAnsi="Tahoma" w:cs="Tahoma"/>
          <w:b/>
          <w:sz w:val="28"/>
        </w:rPr>
      </w:pPr>
    </w:p>
    <w:p w:rsidR="00822E79" w:rsidRPr="007E6488" w:rsidRDefault="00822E79" w:rsidP="00822E79">
      <w:pPr>
        <w:jc w:val="both"/>
        <w:rPr>
          <w:rFonts w:ascii="Tahoma" w:hAnsi="Tahoma" w:cs="Tahoma"/>
          <w:sz w:val="22"/>
          <w:szCs w:val="22"/>
        </w:rPr>
      </w:pPr>
      <w:r w:rsidRPr="007E6488">
        <w:rPr>
          <w:rFonts w:ascii="Tahoma" w:hAnsi="Tahoma" w:cs="Tahoma"/>
          <w:sz w:val="22"/>
          <w:szCs w:val="22"/>
        </w:rPr>
        <w:t>The University of Kentucky is proposing to contract the services of an engineering firm to provide design services for the replacement of (4) Air Handling Units</w:t>
      </w:r>
      <w:r w:rsidRPr="007E6488">
        <w:rPr>
          <w:rFonts w:ascii="Tahoma" w:hAnsi="Tahoma" w:cs="Tahoma"/>
          <w:sz w:val="22"/>
        </w:rPr>
        <w:t xml:space="preserve"> </w:t>
      </w:r>
      <w:r w:rsidRPr="007E6488">
        <w:rPr>
          <w:rFonts w:ascii="Tahoma" w:hAnsi="Tahoma" w:cs="Tahoma"/>
          <w:sz w:val="22"/>
          <w:szCs w:val="22"/>
        </w:rPr>
        <w:t>located at the University of Kentucky, Main Campus. The AHUs are in Chandler Hospital, Pavilion H and the Whitney-Hendrickson building in Markey Cancer Center.</w:t>
      </w:r>
    </w:p>
    <w:p w:rsidR="003D13CD" w:rsidRPr="007E6488" w:rsidRDefault="003D13CD" w:rsidP="00822E79">
      <w:pPr>
        <w:jc w:val="both"/>
        <w:rPr>
          <w:rFonts w:ascii="Tahoma" w:hAnsi="Tahoma" w:cs="Tahoma"/>
          <w:sz w:val="22"/>
          <w:szCs w:val="22"/>
        </w:rPr>
      </w:pPr>
    </w:p>
    <w:p w:rsidR="003D13CD" w:rsidRPr="007E6488" w:rsidRDefault="003D13CD" w:rsidP="003D13CD">
      <w:pPr>
        <w:jc w:val="both"/>
        <w:rPr>
          <w:rFonts w:ascii="Tahoma" w:hAnsi="Tahoma" w:cs="Tahoma"/>
          <w:sz w:val="22"/>
          <w:szCs w:val="22"/>
        </w:rPr>
      </w:pPr>
      <w:r w:rsidRPr="007E6488">
        <w:rPr>
          <w:rFonts w:ascii="Tahoma" w:hAnsi="Tahoma" w:cs="Tahoma"/>
          <w:sz w:val="22"/>
          <w:szCs w:val="22"/>
        </w:rPr>
        <w:t xml:space="preserve">Design firms responding to this request must be experienced in HVAC system design and should propose a complete team with all disciplines required for a successful project. </w:t>
      </w:r>
    </w:p>
    <w:p w:rsidR="003D13CD" w:rsidRPr="007E6488" w:rsidRDefault="003D13CD" w:rsidP="003D13CD">
      <w:pPr>
        <w:jc w:val="both"/>
        <w:rPr>
          <w:rFonts w:ascii="Tahoma" w:hAnsi="Tahoma" w:cs="Tahoma"/>
          <w:sz w:val="22"/>
          <w:szCs w:val="22"/>
        </w:rPr>
      </w:pPr>
    </w:p>
    <w:p w:rsidR="003D13CD" w:rsidRPr="007E6488" w:rsidRDefault="003D13CD" w:rsidP="003D13CD">
      <w:pPr>
        <w:jc w:val="both"/>
        <w:rPr>
          <w:rFonts w:ascii="Tahoma" w:hAnsi="Tahoma" w:cs="Tahoma"/>
          <w:sz w:val="22"/>
          <w:szCs w:val="22"/>
        </w:rPr>
      </w:pPr>
      <w:r w:rsidRPr="007E6488">
        <w:rPr>
          <w:rFonts w:ascii="Tahoma" w:hAnsi="Tahoma" w:cs="Tahoma"/>
          <w:sz w:val="22"/>
          <w:szCs w:val="22"/>
        </w:rPr>
        <w:t>This project requires an evaluation of the current AHUs to determine areas served and to develop the requirements of the replacement unit. New digital controls compatible with the existing Building Automation System will be required. This project may require temporary measures to provide conditioning of served spaces to meet code requirements during the replacement process.</w:t>
      </w:r>
    </w:p>
    <w:p w:rsidR="003D13CD" w:rsidRPr="007E6488" w:rsidRDefault="003D13CD" w:rsidP="003D13CD">
      <w:pPr>
        <w:jc w:val="both"/>
        <w:rPr>
          <w:rFonts w:ascii="Tahoma" w:hAnsi="Tahoma" w:cs="Tahoma"/>
          <w:sz w:val="22"/>
          <w:szCs w:val="22"/>
        </w:rPr>
      </w:pPr>
    </w:p>
    <w:p w:rsidR="003D13CD" w:rsidRPr="007E6488" w:rsidRDefault="003D13CD" w:rsidP="003D13CD">
      <w:pPr>
        <w:jc w:val="both"/>
        <w:rPr>
          <w:rFonts w:ascii="Tahoma" w:hAnsi="Tahoma" w:cs="Tahoma"/>
          <w:sz w:val="22"/>
          <w:szCs w:val="22"/>
        </w:rPr>
      </w:pPr>
      <w:r w:rsidRPr="007E6488">
        <w:rPr>
          <w:rFonts w:ascii="Tahoma" w:hAnsi="Tahoma" w:cs="Tahoma"/>
          <w:sz w:val="22"/>
          <w:szCs w:val="22"/>
        </w:rPr>
        <w:t>This project will be in operating hospital environments. Only those firms with demonstrated hospital experience need respond.</w:t>
      </w:r>
    </w:p>
    <w:p w:rsidR="003D13CD" w:rsidRPr="007E6488" w:rsidRDefault="003D13CD" w:rsidP="003D13CD">
      <w:pPr>
        <w:jc w:val="both"/>
        <w:rPr>
          <w:rFonts w:ascii="Tahoma" w:hAnsi="Tahoma" w:cs="Tahoma"/>
          <w:sz w:val="22"/>
          <w:szCs w:val="22"/>
        </w:rPr>
      </w:pPr>
    </w:p>
    <w:p w:rsidR="003D13CD" w:rsidRPr="007E6488" w:rsidRDefault="003D13CD" w:rsidP="003D13CD">
      <w:pPr>
        <w:jc w:val="both"/>
        <w:rPr>
          <w:rFonts w:ascii="Tahoma" w:hAnsi="Tahoma" w:cs="Tahoma"/>
          <w:sz w:val="22"/>
          <w:szCs w:val="22"/>
        </w:rPr>
      </w:pPr>
      <w:r w:rsidRPr="007E6488">
        <w:rPr>
          <w:rFonts w:ascii="Tahoma" w:hAnsi="Tahoma" w:cs="Tahoma"/>
          <w:sz w:val="22"/>
          <w:szCs w:val="22"/>
        </w:rPr>
        <w:t>Required will be the production of a set of plans and specifications to allow the University to solicit bids for the construction required to implement this design. At this time the anticipated project delivery method for construction will be “Lump Sum General Contractor”. Bidding support and construction administration will be required.</w:t>
      </w:r>
    </w:p>
    <w:p w:rsidR="00822E79" w:rsidRPr="007E6488" w:rsidRDefault="00822E79" w:rsidP="00822E79">
      <w:pPr>
        <w:jc w:val="both"/>
        <w:rPr>
          <w:rFonts w:ascii="Tahoma" w:hAnsi="Tahoma" w:cs="Tahoma"/>
          <w:sz w:val="22"/>
          <w:szCs w:val="22"/>
        </w:rPr>
      </w:pPr>
    </w:p>
    <w:p w:rsidR="00F30D61" w:rsidRPr="007E6488" w:rsidRDefault="00F30D61" w:rsidP="00F30D61">
      <w:pPr>
        <w:jc w:val="both"/>
        <w:rPr>
          <w:rFonts w:ascii="Tahoma" w:hAnsi="Tahoma" w:cs="Tahoma"/>
          <w:sz w:val="22"/>
          <w:szCs w:val="22"/>
        </w:rPr>
      </w:pPr>
      <w:r w:rsidRPr="007E6488">
        <w:rPr>
          <w:rFonts w:ascii="Tahoma" w:hAnsi="Tahoma" w:cs="Tahoma"/>
          <w:sz w:val="22"/>
          <w:szCs w:val="22"/>
        </w:rPr>
        <w:t xml:space="preserve">The design team's SF330 submittal should include ONLY the names of individuals that will comprise the project team, clearly indicating the specific role each will play in the overall project from schematic design (Phase 1) through contract administration (Phase 5).  This is necessary for the primary design firm as well as for each technical consultant that the prime firm plans to use on the project. </w:t>
      </w:r>
    </w:p>
    <w:p w:rsidR="00F30D61" w:rsidRPr="007E6488" w:rsidRDefault="00F30D61" w:rsidP="00F30D61">
      <w:pPr>
        <w:jc w:val="both"/>
        <w:rPr>
          <w:rFonts w:ascii="Tahoma" w:hAnsi="Tahoma" w:cs="Tahoma"/>
          <w:sz w:val="22"/>
          <w:szCs w:val="22"/>
        </w:rPr>
      </w:pPr>
    </w:p>
    <w:p w:rsidR="00616288" w:rsidRPr="007E6488" w:rsidRDefault="00616288" w:rsidP="00F30D61">
      <w:pPr>
        <w:jc w:val="both"/>
        <w:rPr>
          <w:rFonts w:ascii="Tahoma" w:hAnsi="Tahoma" w:cs="Tahoma"/>
          <w:sz w:val="22"/>
          <w:szCs w:val="22"/>
        </w:rPr>
      </w:pPr>
    </w:p>
    <w:p w:rsidR="00616288" w:rsidRPr="007E6488" w:rsidRDefault="00616288" w:rsidP="00F30D61">
      <w:pPr>
        <w:jc w:val="both"/>
        <w:rPr>
          <w:rFonts w:ascii="Tahoma" w:hAnsi="Tahoma" w:cs="Tahoma"/>
          <w:sz w:val="22"/>
          <w:szCs w:val="22"/>
        </w:rPr>
      </w:pPr>
    </w:p>
    <w:p w:rsidR="00F30D61" w:rsidRPr="007E6488" w:rsidRDefault="00F30D61" w:rsidP="00F30D61">
      <w:pPr>
        <w:jc w:val="both"/>
        <w:rPr>
          <w:rFonts w:ascii="Tahoma" w:hAnsi="Tahoma" w:cs="Tahoma"/>
          <w:sz w:val="22"/>
          <w:szCs w:val="22"/>
        </w:rPr>
      </w:pPr>
      <w:r w:rsidRPr="007E6488">
        <w:rPr>
          <w:rFonts w:ascii="Tahoma" w:hAnsi="Tahoma" w:cs="Tahoma"/>
          <w:sz w:val="22"/>
          <w:szCs w:val="22"/>
        </w:rPr>
        <w:lastRenderedPageBreak/>
        <w:t>The following list is the criteria, including the multiplication factors; by which each design team's submittal will be evaluated.  Bearing this in mind, each team's submittal should clearly and thoroughly address all criteria to allow objective evaluation of the team's previous experience and capability to successfully complete this project.  All submittals should be in</w:t>
      </w:r>
      <w:r w:rsidR="00415057" w:rsidRPr="007E6488">
        <w:rPr>
          <w:rFonts w:ascii="Tahoma" w:hAnsi="Tahoma" w:cs="Tahoma"/>
          <w:sz w:val="22"/>
          <w:szCs w:val="22"/>
        </w:rPr>
        <w:t xml:space="preserve"> .pdf</w:t>
      </w:r>
      <w:r w:rsidRPr="007E6488">
        <w:rPr>
          <w:rFonts w:ascii="Tahoma" w:hAnsi="Tahoma" w:cs="Tahoma"/>
          <w:sz w:val="22"/>
          <w:szCs w:val="22"/>
        </w:rPr>
        <w:t xml:space="preserve"> format and </w:t>
      </w:r>
      <w:r w:rsidRPr="007E6488">
        <w:rPr>
          <w:rFonts w:ascii="Tahoma" w:hAnsi="Tahoma" w:cs="Tahoma"/>
          <w:b/>
          <w:sz w:val="22"/>
          <w:szCs w:val="22"/>
        </w:rPr>
        <w:t>GIVE SPECIFIC PROJECT EXAMPLES</w:t>
      </w:r>
      <w:r w:rsidRPr="007E6488">
        <w:rPr>
          <w:rFonts w:ascii="Tahoma" w:hAnsi="Tahoma" w:cs="Tahoma"/>
          <w:sz w:val="22"/>
          <w:szCs w:val="22"/>
        </w:rPr>
        <w:t xml:space="preserve">, including photographs, drawings, resumes, schedules, budget analyses, etc. to properly substantiate the firm as well as individual experience in all categories.  </w:t>
      </w:r>
    </w:p>
    <w:p w:rsidR="00F30D61" w:rsidRPr="007E6488" w:rsidRDefault="00F30D61" w:rsidP="00F30D61">
      <w:pPr>
        <w:jc w:val="both"/>
        <w:rPr>
          <w:rFonts w:ascii="Tahoma" w:hAnsi="Tahoma" w:cs="Tahoma"/>
          <w:sz w:val="22"/>
          <w:szCs w:val="22"/>
        </w:rPr>
      </w:pPr>
    </w:p>
    <w:p w:rsidR="00F30D61" w:rsidRPr="007E6488" w:rsidRDefault="00F30D61" w:rsidP="00F30D61">
      <w:pPr>
        <w:jc w:val="both"/>
        <w:rPr>
          <w:rFonts w:ascii="Tahoma" w:hAnsi="Tahoma" w:cs="Tahoma"/>
          <w:sz w:val="22"/>
          <w:szCs w:val="22"/>
        </w:rPr>
      </w:pPr>
      <w:r w:rsidRPr="007E6488">
        <w:rPr>
          <w:rFonts w:ascii="Tahoma" w:hAnsi="Tahoma" w:cs="Tahoma"/>
          <w:b/>
          <w:sz w:val="22"/>
          <w:szCs w:val="22"/>
          <w:u w:val="single"/>
        </w:rPr>
        <w:t>The submittal should include a BRIEF EXECUTIVE SUM</w:t>
      </w:r>
      <w:r w:rsidR="00D01182" w:rsidRPr="007E6488">
        <w:rPr>
          <w:rFonts w:ascii="Tahoma" w:hAnsi="Tahoma" w:cs="Tahoma"/>
          <w:b/>
          <w:sz w:val="22"/>
          <w:szCs w:val="22"/>
          <w:u w:val="single"/>
        </w:rPr>
        <w:t>M</w:t>
      </w:r>
      <w:r w:rsidRPr="007E6488">
        <w:rPr>
          <w:rFonts w:ascii="Tahoma" w:hAnsi="Tahoma" w:cs="Tahoma"/>
          <w:b/>
          <w:sz w:val="22"/>
          <w:szCs w:val="22"/>
          <w:u w:val="single"/>
        </w:rPr>
        <w:t>ARY (maximum of 2 pages) as a cover to the submittal, summarizing all evaluation criteria:  BE SURE TO SPECIFY WHO THE PROJECT MANAGER WILL BE IN THE EXEC</w:t>
      </w:r>
      <w:r w:rsidR="00341AAE" w:rsidRPr="007E6488">
        <w:rPr>
          <w:rFonts w:ascii="Tahoma" w:hAnsi="Tahoma" w:cs="Tahoma"/>
          <w:b/>
          <w:sz w:val="22"/>
          <w:szCs w:val="22"/>
          <w:u w:val="single"/>
        </w:rPr>
        <w:t>U</w:t>
      </w:r>
      <w:r w:rsidRPr="007E6488">
        <w:rPr>
          <w:rFonts w:ascii="Tahoma" w:hAnsi="Tahoma" w:cs="Tahoma"/>
          <w:b/>
          <w:sz w:val="22"/>
          <w:szCs w:val="22"/>
          <w:u w:val="single"/>
        </w:rPr>
        <w:t>TIVE SUMMARY.</w:t>
      </w:r>
      <w:r w:rsidRPr="007E6488">
        <w:rPr>
          <w:rFonts w:ascii="Tahoma" w:hAnsi="Tahoma" w:cs="Tahoma"/>
          <w:sz w:val="22"/>
          <w:szCs w:val="22"/>
        </w:rPr>
        <w:t xml:space="preserve">  </w:t>
      </w:r>
    </w:p>
    <w:p w:rsidR="00F30D61" w:rsidRPr="007E6488" w:rsidRDefault="00F30D61" w:rsidP="00F30D61">
      <w:pPr>
        <w:jc w:val="both"/>
        <w:rPr>
          <w:rFonts w:ascii="Tahoma" w:hAnsi="Tahoma" w:cs="Tahoma"/>
          <w:sz w:val="22"/>
          <w:szCs w:val="22"/>
        </w:rPr>
      </w:pPr>
    </w:p>
    <w:p w:rsidR="00F30D61" w:rsidRPr="007E6488" w:rsidRDefault="00F30D61" w:rsidP="00F30D61">
      <w:pPr>
        <w:jc w:val="both"/>
        <w:rPr>
          <w:rFonts w:ascii="Tahoma" w:hAnsi="Tahoma" w:cs="Tahoma"/>
          <w:sz w:val="22"/>
          <w:szCs w:val="22"/>
        </w:rPr>
      </w:pPr>
      <w:r w:rsidRPr="007E6488">
        <w:rPr>
          <w:rFonts w:ascii="Tahoma" w:hAnsi="Tahoma" w:cs="Tahoma"/>
          <w:sz w:val="22"/>
          <w:szCs w:val="22"/>
        </w:rPr>
        <w:t>The consultant should focus their presentation toward the issues and needs that are unique to this project.  Firms expressing interest in this project should demonstrate what special experience or attributes the firm/team has that makes it the most qualified for this project.</w:t>
      </w:r>
    </w:p>
    <w:p w:rsidR="00F30D61" w:rsidRPr="007E6488" w:rsidRDefault="00F30D61" w:rsidP="00F30D61">
      <w:pPr>
        <w:jc w:val="both"/>
        <w:rPr>
          <w:rFonts w:ascii="Tahoma" w:hAnsi="Tahoma" w:cs="Tahoma"/>
          <w:sz w:val="22"/>
          <w:szCs w:val="22"/>
        </w:rPr>
      </w:pPr>
    </w:p>
    <w:p w:rsidR="00F30D61" w:rsidRPr="007E6488" w:rsidRDefault="00F30D61" w:rsidP="00F30D61">
      <w:pPr>
        <w:jc w:val="both"/>
        <w:rPr>
          <w:rFonts w:ascii="Tahoma" w:hAnsi="Tahoma" w:cs="Tahoma"/>
          <w:sz w:val="22"/>
          <w:szCs w:val="22"/>
        </w:rPr>
      </w:pPr>
      <w:r w:rsidRPr="007E6488">
        <w:rPr>
          <w:rFonts w:ascii="Tahoma" w:hAnsi="Tahoma" w:cs="Tahoma"/>
          <w:sz w:val="22"/>
          <w:szCs w:val="22"/>
        </w:rPr>
        <w:t>The University of Kentucky is dedicated to promoting minority participation in University work.  To that end, and where appropriate, consultants are encouraged to consider using the services of minority sub-consulting firms where the demands of the project will permit.</w:t>
      </w:r>
      <w:r w:rsidR="00D01182" w:rsidRPr="007E6488">
        <w:rPr>
          <w:rFonts w:ascii="Tahoma" w:hAnsi="Tahoma" w:cs="Tahoma"/>
          <w:sz w:val="22"/>
          <w:szCs w:val="22"/>
        </w:rPr>
        <w:t xml:space="preserve"> </w:t>
      </w:r>
    </w:p>
    <w:p w:rsidR="00616288" w:rsidRPr="007E6488" w:rsidRDefault="00616288" w:rsidP="00F30D61">
      <w:pPr>
        <w:jc w:val="both"/>
        <w:rPr>
          <w:rFonts w:ascii="Tahoma" w:hAnsi="Tahoma" w:cs="Tahoma"/>
          <w:sz w:val="22"/>
          <w:szCs w:val="22"/>
        </w:rPr>
      </w:pPr>
    </w:p>
    <w:p w:rsidR="00616288" w:rsidRPr="007E6488" w:rsidRDefault="00616288" w:rsidP="00F30D61">
      <w:pPr>
        <w:jc w:val="both"/>
        <w:rPr>
          <w:rFonts w:ascii="Tahoma" w:hAnsi="Tahoma" w:cs="Tahoma"/>
          <w:sz w:val="22"/>
          <w:szCs w:val="22"/>
        </w:rPr>
      </w:pPr>
    </w:p>
    <w:p w:rsidR="008D31C5" w:rsidRPr="007E6488" w:rsidRDefault="008D31C5" w:rsidP="008D31C5">
      <w:pPr>
        <w:jc w:val="both"/>
        <w:rPr>
          <w:rFonts w:ascii="Tahoma" w:hAnsi="Tahoma" w:cs="Tahoma"/>
          <w:b/>
          <w:sz w:val="28"/>
          <w:szCs w:val="28"/>
          <w:u w:val="single"/>
        </w:rPr>
      </w:pPr>
      <w:r w:rsidRPr="007E6488">
        <w:rPr>
          <w:rFonts w:ascii="Tahoma" w:hAnsi="Tahoma" w:cs="Tahoma"/>
          <w:b/>
          <w:sz w:val="28"/>
          <w:szCs w:val="28"/>
          <w:u w:val="single"/>
        </w:rPr>
        <w:t>EVALUATION CRITERIA</w:t>
      </w:r>
    </w:p>
    <w:p w:rsidR="008D31C5" w:rsidRPr="007E6488" w:rsidRDefault="008D31C5" w:rsidP="008D31C5">
      <w:pPr>
        <w:jc w:val="both"/>
        <w:rPr>
          <w:rFonts w:ascii="Tahoma" w:hAnsi="Tahoma" w:cs="Tahoma"/>
          <w:sz w:val="22"/>
          <w:szCs w:val="22"/>
        </w:rPr>
      </w:pPr>
      <w:r w:rsidRPr="007E6488">
        <w:rPr>
          <w:rFonts w:ascii="Tahoma" w:hAnsi="Tahoma" w:cs="Tahoma"/>
          <w:sz w:val="22"/>
          <w:szCs w:val="22"/>
        </w:rPr>
        <w:t xml:space="preserve">(Scoring for each category will be as indicated herein). </w:t>
      </w:r>
    </w:p>
    <w:p w:rsidR="008D31C5" w:rsidRPr="007E6488" w:rsidRDefault="008D31C5" w:rsidP="008D31C5">
      <w:pPr>
        <w:jc w:val="both"/>
        <w:rPr>
          <w:rFonts w:ascii="Tahoma" w:hAnsi="Tahoma" w:cs="Tahoma"/>
          <w:sz w:val="22"/>
          <w:szCs w:val="22"/>
        </w:rPr>
      </w:pPr>
    </w:p>
    <w:p w:rsidR="008D31C5" w:rsidRPr="007E6488" w:rsidRDefault="008D31C5" w:rsidP="008D31C5">
      <w:pPr>
        <w:jc w:val="both"/>
        <w:rPr>
          <w:rFonts w:ascii="Tahoma" w:hAnsi="Tahoma" w:cs="Tahoma"/>
          <w:sz w:val="22"/>
          <w:szCs w:val="22"/>
        </w:rPr>
      </w:pPr>
      <w:r w:rsidRPr="007E6488">
        <w:rPr>
          <w:rFonts w:ascii="Tahoma" w:hAnsi="Tahoma" w:cs="Tahoma"/>
          <w:sz w:val="22"/>
          <w:szCs w:val="22"/>
        </w:rPr>
        <w:t xml:space="preserve">The following criteria will be used in the evaluation of the submittals using an overall </w:t>
      </w:r>
      <w:proofErr w:type="gramStart"/>
      <w:r w:rsidRPr="007E6488">
        <w:rPr>
          <w:rFonts w:ascii="Tahoma" w:hAnsi="Tahoma" w:cs="Tahoma"/>
          <w:sz w:val="22"/>
          <w:szCs w:val="22"/>
        </w:rPr>
        <w:t>100 point</w:t>
      </w:r>
      <w:proofErr w:type="gramEnd"/>
      <w:r w:rsidRPr="007E6488">
        <w:rPr>
          <w:rFonts w:ascii="Tahoma" w:hAnsi="Tahoma" w:cs="Tahoma"/>
          <w:sz w:val="22"/>
          <w:szCs w:val="22"/>
        </w:rPr>
        <w:t xml:space="preserve"> scale: </w:t>
      </w:r>
    </w:p>
    <w:p w:rsidR="008D31C5" w:rsidRPr="007E6488" w:rsidRDefault="008D31C5" w:rsidP="00F30D61">
      <w:pPr>
        <w:jc w:val="both"/>
        <w:rPr>
          <w:rFonts w:ascii="Tahoma" w:hAnsi="Tahoma" w:cs="Tahoma"/>
          <w:sz w:val="22"/>
          <w:szCs w:val="22"/>
        </w:rPr>
      </w:pPr>
    </w:p>
    <w:p w:rsidR="00F30D61" w:rsidRPr="007E6488" w:rsidRDefault="00F30D61" w:rsidP="00F30D61">
      <w:pPr>
        <w:jc w:val="both"/>
        <w:rPr>
          <w:rFonts w:ascii="Tahoma" w:hAnsi="Tahoma" w:cs="Tahoma"/>
          <w:sz w:val="22"/>
          <w:szCs w:val="22"/>
        </w:rPr>
      </w:pPr>
    </w:p>
    <w:p w:rsidR="00F30D61" w:rsidRPr="007E6488" w:rsidRDefault="00616288" w:rsidP="00F30D61">
      <w:pPr>
        <w:numPr>
          <w:ilvl w:val="0"/>
          <w:numId w:val="1"/>
        </w:numPr>
        <w:jc w:val="both"/>
        <w:rPr>
          <w:rFonts w:ascii="Tahoma" w:hAnsi="Tahoma" w:cs="Tahoma"/>
          <w:b/>
          <w:sz w:val="22"/>
          <w:szCs w:val="22"/>
        </w:rPr>
      </w:pPr>
      <w:r w:rsidRPr="007E6488">
        <w:rPr>
          <w:rFonts w:ascii="Tahoma" w:hAnsi="Tahoma" w:cs="Tahoma"/>
          <w:b/>
          <w:sz w:val="22"/>
          <w:szCs w:val="22"/>
        </w:rPr>
        <w:t>DESIGN TEAM EXPERIENCE (1-40pts)</w:t>
      </w:r>
    </w:p>
    <w:p w:rsidR="00F30D61" w:rsidRPr="007E6488" w:rsidRDefault="00F30D61" w:rsidP="00F30D61">
      <w:pPr>
        <w:ind w:left="180"/>
        <w:jc w:val="both"/>
        <w:rPr>
          <w:rFonts w:ascii="Tahoma" w:hAnsi="Tahoma" w:cs="Tahoma"/>
          <w:b/>
          <w:sz w:val="20"/>
        </w:rPr>
      </w:pPr>
      <w:r w:rsidRPr="007E6488">
        <w:rPr>
          <w:rFonts w:ascii="Tahoma" w:hAnsi="Tahoma" w:cs="Tahoma"/>
          <w:b/>
          <w:sz w:val="22"/>
          <w:szCs w:val="22"/>
        </w:rPr>
        <w:tab/>
      </w:r>
    </w:p>
    <w:p w:rsidR="00F30D61" w:rsidRPr="007E6488" w:rsidRDefault="00F30D61" w:rsidP="00F30D61">
      <w:pPr>
        <w:ind w:left="1440" w:hanging="1260"/>
        <w:jc w:val="both"/>
        <w:rPr>
          <w:rFonts w:ascii="Tahoma" w:hAnsi="Tahoma" w:cs="Tahoma"/>
          <w:sz w:val="22"/>
          <w:szCs w:val="22"/>
        </w:rPr>
      </w:pPr>
      <w:r w:rsidRPr="007E6488">
        <w:rPr>
          <w:rFonts w:ascii="Tahoma" w:hAnsi="Tahoma" w:cs="Tahoma"/>
          <w:b/>
          <w:sz w:val="22"/>
          <w:szCs w:val="22"/>
        </w:rPr>
        <w:tab/>
      </w:r>
      <w:r w:rsidR="00616288" w:rsidRPr="007E6488">
        <w:rPr>
          <w:rFonts w:ascii="Tahoma" w:hAnsi="Tahoma" w:cs="Tahoma"/>
          <w:sz w:val="22"/>
          <w:szCs w:val="22"/>
        </w:rPr>
        <w:t xml:space="preserve">Overall Design Team’s recent experience involving other significant projects of similar scale and complexity. Describe the teams experience with projects on a critical time schedule. Include a maximum of 3 projects for each sub-consultant; explain the significance of each project.  </w:t>
      </w:r>
    </w:p>
    <w:p w:rsidR="00616288" w:rsidRPr="007E6488" w:rsidRDefault="00616288" w:rsidP="00F30D61">
      <w:pPr>
        <w:ind w:left="1440" w:hanging="1260"/>
        <w:jc w:val="both"/>
        <w:rPr>
          <w:rFonts w:ascii="Tahoma" w:hAnsi="Tahoma" w:cs="Tahoma"/>
          <w:sz w:val="22"/>
          <w:szCs w:val="22"/>
        </w:rPr>
      </w:pPr>
      <w:r w:rsidRPr="007E6488">
        <w:rPr>
          <w:rFonts w:ascii="Tahoma" w:hAnsi="Tahoma" w:cs="Tahoma"/>
          <w:sz w:val="22"/>
          <w:szCs w:val="22"/>
        </w:rPr>
        <w:tab/>
      </w:r>
    </w:p>
    <w:p w:rsidR="00616288" w:rsidRPr="007E6488" w:rsidRDefault="00616288" w:rsidP="00F30D61">
      <w:pPr>
        <w:ind w:left="1440" w:hanging="1260"/>
        <w:jc w:val="both"/>
        <w:rPr>
          <w:rFonts w:ascii="Tahoma" w:hAnsi="Tahoma" w:cs="Tahoma"/>
          <w:sz w:val="22"/>
          <w:szCs w:val="22"/>
        </w:rPr>
      </w:pPr>
      <w:r w:rsidRPr="007E6488">
        <w:rPr>
          <w:rFonts w:ascii="Tahoma" w:hAnsi="Tahoma" w:cs="Tahoma"/>
          <w:sz w:val="22"/>
          <w:szCs w:val="22"/>
        </w:rPr>
        <w:tab/>
        <w:t>Include a matrix indicating who the full design team members will be and what their respective roles were with the examples listed.</w:t>
      </w:r>
    </w:p>
    <w:p w:rsidR="00616288" w:rsidRPr="007E6488" w:rsidRDefault="00616288" w:rsidP="00F30D61">
      <w:pPr>
        <w:ind w:left="1440" w:hanging="1260"/>
        <w:jc w:val="both"/>
        <w:rPr>
          <w:rFonts w:ascii="Tahoma" w:hAnsi="Tahoma" w:cs="Tahoma"/>
          <w:sz w:val="22"/>
          <w:szCs w:val="22"/>
        </w:rPr>
      </w:pPr>
    </w:p>
    <w:p w:rsidR="00F30D61" w:rsidRPr="007E6488" w:rsidRDefault="00F30D61" w:rsidP="00F30D61">
      <w:pPr>
        <w:ind w:left="1440" w:hanging="1260"/>
        <w:jc w:val="both"/>
        <w:rPr>
          <w:rFonts w:ascii="Tahoma" w:hAnsi="Tahoma" w:cs="Tahoma"/>
          <w:sz w:val="22"/>
          <w:szCs w:val="22"/>
        </w:rPr>
      </w:pPr>
    </w:p>
    <w:p w:rsidR="00F30D61" w:rsidRPr="007E6488" w:rsidRDefault="00F30D61" w:rsidP="00F30D61">
      <w:pPr>
        <w:ind w:left="1440" w:hanging="1260"/>
        <w:jc w:val="both"/>
        <w:rPr>
          <w:rFonts w:ascii="Tahoma" w:hAnsi="Tahoma" w:cs="Tahoma"/>
          <w:b/>
          <w:sz w:val="22"/>
          <w:szCs w:val="22"/>
        </w:rPr>
      </w:pPr>
      <w:r w:rsidRPr="007E6488">
        <w:rPr>
          <w:rFonts w:ascii="Tahoma" w:hAnsi="Tahoma" w:cs="Tahoma"/>
          <w:b/>
          <w:sz w:val="22"/>
          <w:szCs w:val="22"/>
        </w:rPr>
        <w:t>II.</w:t>
      </w:r>
      <w:r w:rsidRPr="007E6488">
        <w:rPr>
          <w:rFonts w:ascii="Tahoma" w:hAnsi="Tahoma" w:cs="Tahoma"/>
          <w:b/>
          <w:sz w:val="22"/>
          <w:szCs w:val="22"/>
        </w:rPr>
        <w:tab/>
      </w:r>
      <w:r w:rsidR="00616288" w:rsidRPr="007E6488">
        <w:rPr>
          <w:rFonts w:ascii="Tahoma" w:hAnsi="Tahoma" w:cs="Tahoma"/>
          <w:b/>
          <w:sz w:val="22"/>
          <w:szCs w:val="22"/>
        </w:rPr>
        <w:t>CONSTRUCTION ADMINISTRATION (1-20pts)</w:t>
      </w:r>
      <w:r w:rsidRPr="007E6488">
        <w:rPr>
          <w:rFonts w:ascii="Tahoma" w:hAnsi="Tahoma" w:cs="Tahoma"/>
          <w:b/>
          <w:sz w:val="22"/>
          <w:szCs w:val="22"/>
        </w:rPr>
        <w:t xml:space="preserve"> </w:t>
      </w:r>
    </w:p>
    <w:p w:rsidR="00F30D61" w:rsidRPr="007E6488" w:rsidRDefault="00F30D61" w:rsidP="00F30D61">
      <w:pPr>
        <w:tabs>
          <w:tab w:val="center" w:pos="360"/>
          <w:tab w:val="center" w:pos="1800"/>
          <w:tab w:val="center" w:pos="3240"/>
        </w:tabs>
        <w:ind w:left="1440" w:hanging="1080"/>
        <w:jc w:val="both"/>
        <w:rPr>
          <w:rFonts w:ascii="Tahoma" w:hAnsi="Tahoma" w:cs="Tahoma"/>
          <w:b/>
          <w:sz w:val="20"/>
        </w:rPr>
      </w:pPr>
    </w:p>
    <w:p w:rsidR="00F30D61" w:rsidRPr="007E6488" w:rsidRDefault="00F30D61" w:rsidP="00F30D61">
      <w:pPr>
        <w:tabs>
          <w:tab w:val="center" w:pos="360"/>
          <w:tab w:val="center" w:pos="1800"/>
          <w:tab w:val="center" w:pos="3240"/>
        </w:tabs>
        <w:ind w:left="1440" w:hanging="1080"/>
        <w:jc w:val="both"/>
        <w:rPr>
          <w:rFonts w:ascii="Tahoma" w:hAnsi="Tahoma" w:cs="Tahoma"/>
          <w:b/>
          <w:sz w:val="22"/>
          <w:szCs w:val="22"/>
        </w:rPr>
      </w:pPr>
      <w:r w:rsidRPr="007E6488">
        <w:rPr>
          <w:rFonts w:ascii="Tahoma" w:hAnsi="Tahoma" w:cs="Tahoma"/>
          <w:b/>
          <w:sz w:val="22"/>
          <w:szCs w:val="22"/>
        </w:rPr>
        <w:tab/>
      </w:r>
      <w:r w:rsidR="00616288" w:rsidRPr="007E6488">
        <w:rPr>
          <w:rFonts w:ascii="Tahoma" w:hAnsi="Tahoma" w:cs="Tahoma"/>
          <w:sz w:val="22"/>
          <w:szCs w:val="22"/>
        </w:rPr>
        <w:t>Explain Team’s approach to construction administration, and how the Team will respond to issues that arise during construction.</w:t>
      </w:r>
      <w:r w:rsidRPr="007E6488">
        <w:rPr>
          <w:rFonts w:ascii="Tahoma" w:hAnsi="Tahoma" w:cs="Tahoma"/>
          <w:sz w:val="22"/>
          <w:szCs w:val="22"/>
        </w:rPr>
        <w:t xml:space="preserve"> </w:t>
      </w:r>
      <w:r w:rsidRPr="007E6488">
        <w:rPr>
          <w:rFonts w:ascii="Tahoma" w:hAnsi="Tahoma" w:cs="Tahoma"/>
          <w:b/>
          <w:sz w:val="22"/>
          <w:szCs w:val="22"/>
        </w:rPr>
        <w:tab/>
      </w:r>
    </w:p>
    <w:p w:rsidR="00ED7C17" w:rsidRPr="007E6488" w:rsidRDefault="00ED7C17" w:rsidP="00F30D61">
      <w:pPr>
        <w:tabs>
          <w:tab w:val="center" w:pos="360"/>
          <w:tab w:val="center" w:pos="1800"/>
          <w:tab w:val="center" w:pos="3240"/>
        </w:tabs>
        <w:ind w:left="1440" w:hanging="1080"/>
        <w:jc w:val="both"/>
        <w:rPr>
          <w:rFonts w:ascii="Tahoma" w:hAnsi="Tahoma" w:cs="Tahoma"/>
          <w:b/>
          <w:sz w:val="22"/>
          <w:szCs w:val="22"/>
        </w:rPr>
      </w:pPr>
    </w:p>
    <w:p w:rsidR="00616288" w:rsidRPr="007E6488" w:rsidRDefault="00616288" w:rsidP="00F30D61">
      <w:pPr>
        <w:tabs>
          <w:tab w:val="center" w:pos="360"/>
          <w:tab w:val="center" w:pos="1800"/>
          <w:tab w:val="center" w:pos="3240"/>
        </w:tabs>
        <w:ind w:left="1440" w:hanging="1080"/>
        <w:jc w:val="both"/>
        <w:rPr>
          <w:rFonts w:ascii="Tahoma" w:hAnsi="Tahoma" w:cs="Tahoma"/>
          <w:b/>
          <w:sz w:val="22"/>
          <w:szCs w:val="22"/>
        </w:rPr>
      </w:pPr>
    </w:p>
    <w:p w:rsidR="00F30D61" w:rsidRPr="007E6488" w:rsidRDefault="00F30D61" w:rsidP="00F30D61">
      <w:pPr>
        <w:ind w:left="1440" w:hanging="1260"/>
        <w:jc w:val="both"/>
        <w:rPr>
          <w:rFonts w:ascii="Tahoma" w:hAnsi="Tahoma" w:cs="Tahoma"/>
          <w:b/>
          <w:sz w:val="22"/>
          <w:szCs w:val="22"/>
        </w:rPr>
      </w:pPr>
      <w:r w:rsidRPr="007E6488">
        <w:rPr>
          <w:rFonts w:ascii="Tahoma" w:hAnsi="Tahoma" w:cs="Tahoma"/>
          <w:b/>
          <w:sz w:val="22"/>
          <w:szCs w:val="22"/>
        </w:rPr>
        <w:lastRenderedPageBreak/>
        <w:t>III.</w:t>
      </w:r>
      <w:r w:rsidRPr="007E6488">
        <w:rPr>
          <w:rFonts w:ascii="Tahoma" w:hAnsi="Tahoma" w:cs="Tahoma"/>
          <w:b/>
          <w:sz w:val="22"/>
          <w:szCs w:val="22"/>
        </w:rPr>
        <w:tab/>
        <w:t xml:space="preserve">PROJECT </w:t>
      </w:r>
      <w:r w:rsidR="00616288" w:rsidRPr="007E6488">
        <w:rPr>
          <w:rFonts w:ascii="Tahoma" w:hAnsi="Tahoma" w:cs="Tahoma"/>
          <w:b/>
          <w:sz w:val="22"/>
          <w:szCs w:val="22"/>
        </w:rPr>
        <w:t>MANAGEMENT (1-40pts)</w:t>
      </w:r>
    </w:p>
    <w:p w:rsidR="00F30D61" w:rsidRPr="007E6488" w:rsidRDefault="00F30D61" w:rsidP="00F30D61">
      <w:pPr>
        <w:ind w:left="1440" w:hanging="1080"/>
        <w:jc w:val="both"/>
        <w:rPr>
          <w:rFonts w:ascii="Tahoma" w:hAnsi="Tahoma" w:cs="Tahoma"/>
          <w:sz w:val="20"/>
          <w:u w:val="single"/>
        </w:rPr>
      </w:pPr>
    </w:p>
    <w:p w:rsidR="00F30D61" w:rsidRPr="007E6488" w:rsidRDefault="00F30D61" w:rsidP="00F30D61">
      <w:pPr>
        <w:pStyle w:val="Heading2"/>
        <w:rPr>
          <w:rFonts w:ascii="Tahoma" w:hAnsi="Tahoma" w:cs="Tahoma"/>
          <w:b w:val="0"/>
          <w:sz w:val="22"/>
          <w:szCs w:val="22"/>
        </w:rPr>
      </w:pPr>
      <w:r w:rsidRPr="007E6488">
        <w:rPr>
          <w:rFonts w:ascii="Tahoma" w:hAnsi="Tahoma" w:cs="Tahoma"/>
          <w:sz w:val="22"/>
          <w:szCs w:val="22"/>
        </w:rPr>
        <w:tab/>
      </w:r>
      <w:r w:rsidR="00616288" w:rsidRPr="007E6488">
        <w:rPr>
          <w:rFonts w:ascii="Tahoma" w:hAnsi="Tahoma" w:cs="Tahoma"/>
          <w:b w:val="0"/>
          <w:sz w:val="22"/>
          <w:szCs w:val="22"/>
        </w:rPr>
        <w:t>Design Team should be experienced in working with current technological tools, to include web-based project management systems.  Design Team should show commitment necessary to adequately manage and coordinate the project through all phases of programming, design, contract documents, bidding and construction administration – maximizing project funds, while minimizing change orders and maintaining an aggressive project schedule.</w:t>
      </w:r>
      <w:r w:rsidR="00D01182" w:rsidRPr="007E6488">
        <w:rPr>
          <w:rFonts w:ascii="Tahoma" w:hAnsi="Tahoma" w:cs="Tahoma"/>
          <w:b w:val="0"/>
          <w:sz w:val="22"/>
          <w:szCs w:val="22"/>
        </w:rPr>
        <w:t xml:space="preserve">   </w:t>
      </w:r>
    </w:p>
    <w:p w:rsidR="00F30D61" w:rsidRPr="007E6488" w:rsidRDefault="00F30D61" w:rsidP="00F30D61">
      <w:pPr>
        <w:pStyle w:val="Heading2"/>
        <w:rPr>
          <w:rFonts w:ascii="Tahoma" w:hAnsi="Tahoma" w:cs="Tahoma"/>
          <w:sz w:val="22"/>
          <w:szCs w:val="22"/>
        </w:rPr>
      </w:pPr>
    </w:p>
    <w:p w:rsidR="00F30D61" w:rsidRPr="007E6488" w:rsidRDefault="00F30D61" w:rsidP="00F30D61">
      <w:pPr>
        <w:rPr>
          <w:rFonts w:ascii="Tahoma" w:hAnsi="Tahoma" w:cs="Tahoma"/>
        </w:rPr>
      </w:pPr>
    </w:p>
    <w:p w:rsidR="00F30D61" w:rsidRPr="007E6488" w:rsidRDefault="00F30D61" w:rsidP="00F30D61">
      <w:pPr>
        <w:rPr>
          <w:rFonts w:ascii="Tahoma" w:hAnsi="Tahoma" w:cs="Tahoma"/>
        </w:rPr>
      </w:pPr>
    </w:p>
    <w:p w:rsidR="00F30D61" w:rsidRPr="007E6488" w:rsidRDefault="00F30D61" w:rsidP="00F30D61">
      <w:pPr>
        <w:pStyle w:val="Heading2"/>
        <w:ind w:left="0" w:firstLine="0"/>
        <w:rPr>
          <w:rFonts w:ascii="Tahoma" w:hAnsi="Tahoma" w:cs="Tahoma"/>
          <w:b w:val="0"/>
          <w:sz w:val="22"/>
          <w:szCs w:val="22"/>
        </w:rPr>
      </w:pPr>
      <w:r w:rsidRPr="007E6488">
        <w:rPr>
          <w:rFonts w:ascii="Tahoma" w:hAnsi="Tahoma" w:cs="Tahoma"/>
          <w:b w:val="0"/>
          <w:sz w:val="22"/>
          <w:szCs w:val="22"/>
        </w:rPr>
        <w:t xml:space="preserve">The consultant should be careful to address each criterion, as neglect of any section will result in a lower total score for the firm.  </w:t>
      </w:r>
      <w:r w:rsidRPr="007E6488">
        <w:rPr>
          <w:rFonts w:ascii="Tahoma" w:hAnsi="Tahoma" w:cs="Tahoma"/>
          <w:sz w:val="22"/>
          <w:szCs w:val="22"/>
        </w:rPr>
        <w:t>DO NOT ASSUME THOSE REVIEWING THE SUBMITTALS ARE ALREADY FAMILIAR WITH YOUR FIRM</w:t>
      </w:r>
      <w:r w:rsidRPr="007E6488">
        <w:rPr>
          <w:rFonts w:ascii="Tahoma" w:hAnsi="Tahoma" w:cs="Tahoma"/>
          <w:b w:val="0"/>
          <w:sz w:val="22"/>
          <w:szCs w:val="22"/>
        </w:rPr>
        <w:t>.  Your presentation should be concise and to the point.  Emphasis should be given to a few examples, which clearly show the team’s qualifications, rather than numerous examples, which are unrelated to the project.</w:t>
      </w:r>
    </w:p>
    <w:p w:rsidR="00F30D61" w:rsidRPr="007E6488" w:rsidRDefault="00F30D61" w:rsidP="00F30D61">
      <w:pPr>
        <w:rPr>
          <w:rFonts w:ascii="Tahoma" w:hAnsi="Tahoma" w:cs="Tahoma"/>
          <w:sz w:val="22"/>
          <w:szCs w:val="22"/>
        </w:rPr>
      </w:pPr>
    </w:p>
    <w:p w:rsidR="0046369B" w:rsidRPr="007E6488" w:rsidRDefault="00616288" w:rsidP="0046369B">
      <w:pPr>
        <w:rPr>
          <w:rFonts w:ascii="Tahoma" w:hAnsi="Tahoma" w:cs="Tahoma"/>
        </w:rPr>
      </w:pPr>
      <w:r w:rsidRPr="007E6488">
        <w:rPr>
          <w:rFonts w:ascii="Tahoma" w:hAnsi="Tahoma" w:cs="Tahoma"/>
          <w:sz w:val="22"/>
          <w:szCs w:val="22"/>
        </w:rPr>
        <w:t xml:space="preserve">For further information concerning the scope of this project, contact Raymond Haunsz, Project Manager, at (859) 218-3107 or </w:t>
      </w:r>
      <w:hyperlink r:id="rId7" w:history="1">
        <w:r w:rsidRPr="007E6488">
          <w:rPr>
            <w:rStyle w:val="Hyperlink"/>
            <w:rFonts w:ascii="Tahoma" w:hAnsi="Tahoma" w:cs="Tahoma"/>
            <w:color w:val="auto"/>
            <w:sz w:val="22"/>
            <w:szCs w:val="22"/>
          </w:rPr>
          <w:t>raymond.haunsz@uky.edu</w:t>
        </w:r>
      </w:hyperlink>
      <w:r w:rsidRPr="007E6488">
        <w:rPr>
          <w:rFonts w:ascii="Tahoma" w:hAnsi="Tahoma" w:cs="Tahoma"/>
          <w:sz w:val="22"/>
          <w:szCs w:val="22"/>
        </w:rPr>
        <w:t xml:space="preserve"> . </w:t>
      </w:r>
    </w:p>
    <w:p w:rsidR="0046369B" w:rsidRPr="007E6488" w:rsidRDefault="0046369B" w:rsidP="0046369B">
      <w:pPr>
        <w:rPr>
          <w:rFonts w:ascii="Tahoma" w:hAnsi="Tahoma" w:cs="Tahoma"/>
        </w:rPr>
      </w:pPr>
    </w:p>
    <w:p w:rsidR="0046369B" w:rsidRPr="007E6488" w:rsidRDefault="0046369B" w:rsidP="0046369B">
      <w:pPr>
        <w:rPr>
          <w:rFonts w:ascii="Tahoma" w:hAnsi="Tahoma" w:cs="Tahoma"/>
        </w:rPr>
      </w:pPr>
    </w:p>
    <w:p w:rsidR="00BB4C41" w:rsidRPr="007E6488" w:rsidRDefault="00BB4C41" w:rsidP="00BB4C41">
      <w:pPr>
        <w:rPr>
          <w:rFonts w:ascii="Tahoma" w:hAnsi="Tahoma" w:cs="Tahoma"/>
        </w:rPr>
      </w:pPr>
    </w:p>
    <w:p w:rsidR="00BB4C41" w:rsidRPr="007E6488" w:rsidRDefault="00BB4C41" w:rsidP="00BB4C41">
      <w:pPr>
        <w:jc w:val="center"/>
        <w:rPr>
          <w:rFonts w:ascii="Tahoma" w:hAnsi="Tahoma" w:cs="Tahoma"/>
          <w:b/>
        </w:rPr>
      </w:pPr>
      <w:r w:rsidRPr="007E6488">
        <w:rPr>
          <w:rFonts w:ascii="Tahoma" w:hAnsi="Tahoma" w:cs="Tahoma"/>
          <w:b/>
        </w:rPr>
        <w:t>Please use the “Submit Proposal” button next to the project listed on CPMD’s website to submit your documents electronically in pdf format</w:t>
      </w:r>
    </w:p>
    <w:p w:rsidR="0046369B" w:rsidRPr="007E6488" w:rsidRDefault="0046369B" w:rsidP="00BB4C41">
      <w:pPr>
        <w:jc w:val="center"/>
        <w:rPr>
          <w:rFonts w:ascii="Tahoma" w:hAnsi="Tahoma" w:cs="Tahoma"/>
          <w:b/>
        </w:rPr>
      </w:pPr>
    </w:p>
    <w:p w:rsidR="0046369B" w:rsidRPr="007E6488" w:rsidRDefault="0046369B" w:rsidP="00BB4C41">
      <w:pPr>
        <w:jc w:val="center"/>
        <w:rPr>
          <w:rFonts w:ascii="Tahoma" w:hAnsi="Tahoma" w:cs="Tahoma"/>
          <w:b/>
        </w:rPr>
      </w:pPr>
    </w:p>
    <w:p w:rsidR="00F30D61" w:rsidRPr="007E6488" w:rsidRDefault="00F30D61" w:rsidP="00F30D61">
      <w:pPr>
        <w:pStyle w:val="Heading2"/>
        <w:ind w:left="0" w:firstLine="0"/>
        <w:rPr>
          <w:rFonts w:ascii="Tahoma" w:hAnsi="Tahoma" w:cs="Tahoma"/>
          <w:b w:val="0"/>
          <w:sz w:val="22"/>
          <w:szCs w:val="22"/>
        </w:rPr>
      </w:pPr>
    </w:p>
    <w:p w:rsidR="00F30D61" w:rsidRPr="007E6488" w:rsidRDefault="00F30D61" w:rsidP="00F30D61">
      <w:pPr>
        <w:rPr>
          <w:rFonts w:ascii="Tahoma" w:hAnsi="Tahoma" w:cs="Tahoma"/>
          <w:sz w:val="22"/>
          <w:szCs w:val="22"/>
        </w:rPr>
      </w:pPr>
    </w:p>
    <w:p w:rsidR="00BB4C41" w:rsidRPr="007E6488" w:rsidRDefault="00F30D61" w:rsidP="00F30D61">
      <w:pPr>
        <w:pStyle w:val="Heading2"/>
        <w:ind w:left="0" w:firstLine="0"/>
        <w:jc w:val="center"/>
        <w:rPr>
          <w:rFonts w:ascii="Tahoma" w:hAnsi="Tahoma" w:cs="Tahoma"/>
          <w:sz w:val="22"/>
          <w:szCs w:val="22"/>
          <w:u w:val="single"/>
        </w:rPr>
      </w:pPr>
      <w:r w:rsidRPr="007E6488">
        <w:rPr>
          <w:rFonts w:ascii="Tahoma" w:hAnsi="Tahoma" w:cs="Tahoma"/>
          <w:sz w:val="22"/>
          <w:szCs w:val="22"/>
          <w:u w:val="single"/>
        </w:rPr>
        <w:t>SUBMITTALS MUST BE RECEIVED NOT LATER THAN 3:00 PM EST,</w:t>
      </w:r>
    </w:p>
    <w:p w:rsidR="00BB4C41" w:rsidRPr="007E6488" w:rsidRDefault="00F30D61" w:rsidP="00F30D61">
      <w:pPr>
        <w:pStyle w:val="Heading2"/>
        <w:ind w:left="0" w:firstLine="0"/>
        <w:jc w:val="center"/>
        <w:rPr>
          <w:rFonts w:ascii="Tahoma" w:hAnsi="Tahoma" w:cs="Tahoma"/>
          <w:sz w:val="22"/>
          <w:szCs w:val="22"/>
          <w:u w:val="single"/>
        </w:rPr>
      </w:pPr>
      <w:r w:rsidRPr="007E6488">
        <w:rPr>
          <w:rFonts w:ascii="Tahoma" w:hAnsi="Tahoma" w:cs="Tahoma"/>
          <w:sz w:val="22"/>
          <w:szCs w:val="22"/>
          <w:u w:val="single"/>
        </w:rPr>
        <w:t xml:space="preserve"> </w:t>
      </w:r>
      <w:r w:rsidR="007E6488">
        <w:rPr>
          <w:rFonts w:ascii="Tahoma" w:hAnsi="Tahoma" w:cs="Tahoma"/>
          <w:sz w:val="22"/>
          <w:szCs w:val="22"/>
          <w:u w:val="single"/>
        </w:rPr>
        <w:t>on</w:t>
      </w:r>
      <w:r w:rsidRPr="007E6488">
        <w:rPr>
          <w:rFonts w:ascii="Tahoma" w:hAnsi="Tahoma" w:cs="Tahoma"/>
          <w:sz w:val="22"/>
          <w:szCs w:val="22"/>
          <w:u w:val="single"/>
        </w:rPr>
        <w:t xml:space="preserve"> </w:t>
      </w:r>
      <w:r w:rsidR="00616288" w:rsidRPr="007E6488">
        <w:rPr>
          <w:rFonts w:ascii="Tahoma" w:hAnsi="Tahoma" w:cs="Tahoma"/>
          <w:sz w:val="22"/>
          <w:szCs w:val="22"/>
          <w:u w:val="single"/>
        </w:rPr>
        <w:t>December 3, 2020</w:t>
      </w:r>
      <w:r w:rsidRPr="007E6488">
        <w:rPr>
          <w:rFonts w:ascii="Tahoma" w:hAnsi="Tahoma" w:cs="Tahoma"/>
          <w:sz w:val="22"/>
          <w:szCs w:val="22"/>
          <w:u w:val="single"/>
        </w:rPr>
        <w:t>.</w:t>
      </w:r>
    </w:p>
    <w:p w:rsidR="00BB4C41" w:rsidRPr="007E6488" w:rsidRDefault="00BB4C41" w:rsidP="00F30D61">
      <w:pPr>
        <w:pStyle w:val="Heading2"/>
        <w:ind w:left="0" w:firstLine="0"/>
        <w:jc w:val="center"/>
        <w:rPr>
          <w:rFonts w:ascii="Tahoma" w:hAnsi="Tahoma" w:cs="Tahoma"/>
          <w:sz w:val="22"/>
          <w:szCs w:val="22"/>
          <w:u w:val="single"/>
        </w:rPr>
      </w:pPr>
    </w:p>
    <w:p w:rsidR="00F30D61" w:rsidRPr="007E6488" w:rsidRDefault="00F30D61" w:rsidP="00F30D61">
      <w:pPr>
        <w:pStyle w:val="Heading2"/>
        <w:ind w:left="0" w:firstLine="0"/>
        <w:jc w:val="center"/>
        <w:rPr>
          <w:rFonts w:ascii="Tahoma" w:hAnsi="Tahoma" w:cs="Tahoma"/>
          <w:sz w:val="22"/>
          <w:szCs w:val="22"/>
          <w:u w:val="single"/>
        </w:rPr>
      </w:pPr>
      <w:r w:rsidRPr="007E6488">
        <w:rPr>
          <w:rFonts w:ascii="Tahoma" w:hAnsi="Tahoma" w:cs="Tahoma"/>
          <w:sz w:val="22"/>
          <w:szCs w:val="22"/>
          <w:u w:val="single"/>
        </w:rPr>
        <w:t xml:space="preserve">  Submittals received after this time will not be reviewed.</w:t>
      </w:r>
    </w:p>
    <w:p w:rsidR="00F30D61" w:rsidRPr="007E6488" w:rsidRDefault="00F30D61" w:rsidP="00F30D61">
      <w:pPr>
        <w:rPr>
          <w:rFonts w:ascii="Tahoma" w:hAnsi="Tahoma" w:cs="Tahoma"/>
        </w:rPr>
      </w:pPr>
    </w:p>
    <w:p w:rsidR="00F30D61" w:rsidRPr="007E6488" w:rsidRDefault="00F30D61" w:rsidP="00F30D61">
      <w:pPr>
        <w:jc w:val="center"/>
        <w:rPr>
          <w:rFonts w:ascii="Tahoma" w:hAnsi="Tahoma" w:cs="Tahoma"/>
          <w:b/>
        </w:rPr>
      </w:pPr>
    </w:p>
    <w:p w:rsidR="00F30D61" w:rsidRPr="007E6488" w:rsidRDefault="00F30D61" w:rsidP="00F30D61">
      <w:pPr>
        <w:rPr>
          <w:rFonts w:ascii="Tahoma" w:hAnsi="Tahoma" w:cs="Tahoma"/>
          <w:sz w:val="22"/>
          <w:szCs w:val="22"/>
        </w:rPr>
      </w:pPr>
    </w:p>
    <w:p w:rsidR="00457803" w:rsidRPr="007E6488" w:rsidRDefault="00457803" w:rsidP="00F30D61">
      <w:pPr>
        <w:rPr>
          <w:rFonts w:ascii="Tahoma" w:hAnsi="Tahoma" w:cs="Tahoma"/>
          <w:sz w:val="22"/>
          <w:szCs w:val="22"/>
        </w:rPr>
      </w:pPr>
    </w:p>
    <w:p w:rsidR="00457803" w:rsidRPr="007E6488" w:rsidRDefault="00457803" w:rsidP="00F30D61">
      <w:pPr>
        <w:rPr>
          <w:rFonts w:ascii="Tahoma" w:hAnsi="Tahoma" w:cs="Tahoma"/>
          <w:sz w:val="22"/>
          <w:szCs w:val="22"/>
        </w:rPr>
      </w:pPr>
    </w:p>
    <w:p w:rsidR="00457803" w:rsidRPr="007E6488" w:rsidRDefault="00457803" w:rsidP="00F30D61">
      <w:pPr>
        <w:rPr>
          <w:rFonts w:ascii="Tahoma" w:hAnsi="Tahoma" w:cs="Tahoma"/>
          <w:sz w:val="22"/>
          <w:szCs w:val="22"/>
        </w:rPr>
      </w:pPr>
    </w:p>
    <w:p w:rsidR="00BB4C41" w:rsidRPr="007E6488" w:rsidRDefault="00BB4C41" w:rsidP="00F30D61">
      <w:pPr>
        <w:rPr>
          <w:rFonts w:ascii="Tahoma" w:hAnsi="Tahoma" w:cs="Tahoma"/>
          <w:sz w:val="22"/>
          <w:szCs w:val="22"/>
        </w:rPr>
      </w:pPr>
    </w:p>
    <w:p w:rsidR="00BB4C41" w:rsidRPr="007E6488" w:rsidRDefault="00BB4C41" w:rsidP="00F30D61">
      <w:pPr>
        <w:rPr>
          <w:rFonts w:ascii="Tahoma" w:hAnsi="Tahoma" w:cs="Tahoma"/>
          <w:sz w:val="22"/>
          <w:szCs w:val="22"/>
        </w:rPr>
      </w:pPr>
    </w:p>
    <w:p w:rsidR="00BB4C41" w:rsidRPr="007E6488" w:rsidRDefault="00BB4C41" w:rsidP="00F30D61">
      <w:pPr>
        <w:rPr>
          <w:rFonts w:ascii="Tahoma" w:hAnsi="Tahoma" w:cs="Tahoma"/>
          <w:sz w:val="22"/>
          <w:szCs w:val="22"/>
        </w:rPr>
      </w:pPr>
    </w:p>
    <w:p w:rsidR="00BB4C41" w:rsidRPr="007E6488" w:rsidRDefault="00BB4C41" w:rsidP="00F30D61">
      <w:pPr>
        <w:rPr>
          <w:rFonts w:ascii="Tahoma" w:hAnsi="Tahoma" w:cs="Tahoma"/>
          <w:sz w:val="22"/>
          <w:szCs w:val="22"/>
        </w:rPr>
      </w:pPr>
    </w:p>
    <w:p w:rsidR="00BB4C41" w:rsidRPr="007E6488" w:rsidRDefault="00BB4C41" w:rsidP="00BB4C41">
      <w:pPr>
        <w:rPr>
          <w:rFonts w:ascii="Tahoma" w:hAnsi="Tahoma" w:cs="Tahoma"/>
          <w:b/>
        </w:rPr>
      </w:pPr>
      <w:r w:rsidRPr="007E6488">
        <w:rPr>
          <w:rFonts w:ascii="Tahoma" w:hAnsi="Tahoma" w:cs="Tahoma"/>
          <w:b/>
        </w:rPr>
        <w:lastRenderedPageBreak/>
        <w:t>Executive Summary</w:t>
      </w:r>
    </w:p>
    <w:p w:rsidR="00BB4C41" w:rsidRPr="007E6488" w:rsidRDefault="00BB4C41" w:rsidP="00BB4C41">
      <w:pPr>
        <w:rPr>
          <w:rFonts w:ascii="Tahoma" w:hAnsi="Tahoma" w:cs="Tahoma"/>
          <w:b/>
          <w:sz w:val="20"/>
        </w:rPr>
      </w:pPr>
      <w:r w:rsidRPr="007E6488">
        <w:rPr>
          <w:rFonts w:ascii="Tahoma" w:hAnsi="Tahoma" w:cs="Tahoma"/>
          <w:b/>
          <w:sz w:val="20"/>
        </w:rPr>
        <w:t xml:space="preserve">for the </w:t>
      </w:r>
    </w:p>
    <w:p w:rsidR="00BB4C41" w:rsidRPr="007E6488" w:rsidRDefault="00BB4C41" w:rsidP="00BB4C41">
      <w:pPr>
        <w:rPr>
          <w:rFonts w:ascii="Tahoma" w:hAnsi="Tahoma" w:cs="Tahoma"/>
          <w:b/>
          <w:sz w:val="20"/>
        </w:rPr>
      </w:pPr>
    </w:p>
    <w:p w:rsidR="00A46B1A" w:rsidRPr="007E6488" w:rsidRDefault="00A46B1A" w:rsidP="00A46B1A">
      <w:pPr>
        <w:rPr>
          <w:rFonts w:ascii="Tahoma" w:hAnsi="Tahoma" w:cs="Tahoma"/>
          <w:b/>
          <w:i/>
          <w:sz w:val="36"/>
          <w:szCs w:val="36"/>
        </w:rPr>
      </w:pPr>
      <w:r w:rsidRPr="007E6488">
        <w:rPr>
          <w:rFonts w:ascii="Tahoma" w:hAnsi="Tahoma" w:cs="Tahoma"/>
          <w:b/>
          <w:i/>
          <w:sz w:val="36"/>
          <w:szCs w:val="36"/>
        </w:rPr>
        <w:t>Improve Building Systems – UK Healthcare</w:t>
      </w:r>
    </w:p>
    <w:p w:rsidR="00A46B1A" w:rsidRPr="007E6488" w:rsidRDefault="00A46B1A" w:rsidP="00A46B1A">
      <w:pPr>
        <w:rPr>
          <w:rFonts w:ascii="Tahoma" w:hAnsi="Tahoma" w:cs="Tahoma"/>
          <w:b/>
          <w:i/>
          <w:sz w:val="36"/>
          <w:szCs w:val="36"/>
        </w:rPr>
      </w:pPr>
      <w:r w:rsidRPr="007E6488">
        <w:rPr>
          <w:rFonts w:ascii="Tahoma" w:hAnsi="Tahoma" w:cs="Tahoma"/>
          <w:b/>
          <w:i/>
          <w:sz w:val="36"/>
          <w:szCs w:val="36"/>
        </w:rPr>
        <w:t>(Pavilion WH – Replace Air Handling Unit #4 &amp; #5)</w:t>
      </w:r>
    </w:p>
    <w:p w:rsidR="00A46B1A" w:rsidRPr="007E6488" w:rsidRDefault="00A46B1A" w:rsidP="00A46B1A">
      <w:pPr>
        <w:rPr>
          <w:rFonts w:ascii="Tahoma" w:hAnsi="Tahoma" w:cs="Tahoma"/>
          <w:b/>
          <w:i/>
          <w:sz w:val="36"/>
          <w:szCs w:val="36"/>
        </w:rPr>
      </w:pPr>
      <w:r w:rsidRPr="007E6488">
        <w:rPr>
          <w:rFonts w:ascii="Tahoma" w:hAnsi="Tahoma" w:cs="Tahoma"/>
          <w:b/>
          <w:i/>
          <w:sz w:val="36"/>
          <w:szCs w:val="36"/>
        </w:rPr>
        <w:t>(Pavilion H – Replace Air Handling Unit #S1 &amp; S1A)</w:t>
      </w:r>
    </w:p>
    <w:p w:rsidR="00BB4C41" w:rsidRPr="007E6488" w:rsidRDefault="00BB4C41" w:rsidP="00BB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b/>
          <w:i/>
        </w:rPr>
      </w:pPr>
    </w:p>
    <w:p w:rsidR="00A46B1A" w:rsidRPr="007E6488" w:rsidRDefault="00BB4C41" w:rsidP="00BB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b/>
          <w:i/>
        </w:rPr>
      </w:pPr>
      <w:r w:rsidRPr="007E6488">
        <w:rPr>
          <w:rFonts w:ascii="Tahoma" w:hAnsi="Tahoma" w:cs="Tahoma"/>
          <w:b/>
          <w:i/>
        </w:rPr>
        <w:t>for the</w:t>
      </w:r>
    </w:p>
    <w:p w:rsidR="00BB4C41" w:rsidRPr="007E6488" w:rsidRDefault="00BB4C41" w:rsidP="00BB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b/>
          <w:i/>
        </w:rPr>
      </w:pPr>
      <w:r w:rsidRPr="007E6488">
        <w:rPr>
          <w:rFonts w:ascii="Tahoma" w:hAnsi="Tahoma" w:cs="Tahoma"/>
          <w:b/>
          <w:i/>
          <w:sz w:val="36"/>
        </w:rPr>
        <w:t>UNIVERSITY OF KENTUCKY</w:t>
      </w:r>
    </w:p>
    <w:p w:rsidR="00BB4C41" w:rsidRPr="007E6488" w:rsidRDefault="00BB4C41" w:rsidP="00BB4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ahoma" w:hAnsi="Tahoma" w:cs="Tahoma"/>
          <w:b/>
          <w:i/>
        </w:rPr>
      </w:pPr>
    </w:p>
    <w:p w:rsidR="00BB4C41" w:rsidRPr="007E6488" w:rsidRDefault="00BB4C41" w:rsidP="00BB4C41">
      <w:pPr>
        <w:ind w:right="-720"/>
        <w:rPr>
          <w:rFonts w:ascii="Tahoma" w:hAnsi="Tahoma" w:cs="Tahoma"/>
          <w:b/>
          <w:sz w:val="22"/>
        </w:rPr>
      </w:pPr>
      <w:r w:rsidRPr="007E6488">
        <w:rPr>
          <w:rFonts w:ascii="Tahoma" w:hAnsi="Tahoma" w:cs="Tahoma"/>
          <w:b/>
          <w:sz w:val="22"/>
        </w:rPr>
        <w:t xml:space="preserve">PROJECT NO. </w:t>
      </w:r>
      <w:r w:rsidR="00A46B1A" w:rsidRPr="007E6488">
        <w:rPr>
          <w:rFonts w:ascii="Tahoma" w:hAnsi="Tahoma" w:cs="Tahoma"/>
          <w:b/>
          <w:sz w:val="22"/>
        </w:rPr>
        <w:t>2553.0 &amp; 2554.0</w:t>
      </w:r>
    </w:p>
    <w:p w:rsidR="00A46B1A" w:rsidRPr="007E6488" w:rsidRDefault="00A46B1A" w:rsidP="00BB4C41">
      <w:pPr>
        <w:ind w:right="-720"/>
        <w:rPr>
          <w:rFonts w:ascii="Tahoma" w:hAnsi="Tahoma" w:cs="Tahoma"/>
          <w:b/>
          <w:sz w:val="22"/>
        </w:rPr>
      </w:pPr>
    </w:p>
    <w:p w:rsidR="00A46B1A" w:rsidRPr="007E6488" w:rsidRDefault="00A46B1A" w:rsidP="00BB4C41">
      <w:pPr>
        <w:ind w:right="-720"/>
        <w:rPr>
          <w:rFonts w:ascii="Tahoma" w:hAnsi="Tahoma" w:cs="Tahoma"/>
          <w:b/>
          <w:sz w:val="22"/>
        </w:rPr>
      </w:pPr>
      <w:r w:rsidRPr="007E6488">
        <w:rPr>
          <w:rFonts w:ascii="Tahoma" w:hAnsi="Tahoma" w:cs="Tahoma"/>
          <w:b/>
          <w:sz w:val="22"/>
        </w:rPr>
        <w:t>PROJECT SCOPE: $6,000,000</w:t>
      </w:r>
    </w:p>
    <w:p w:rsidR="00BB4C41" w:rsidRPr="007E6488" w:rsidRDefault="00BB4C41" w:rsidP="00BB4C41">
      <w:pPr>
        <w:rPr>
          <w:rFonts w:ascii="Tahoma" w:hAnsi="Tahoma" w:cs="Tahoma"/>
          <w:sz w:val="22"/>
        </w:rPr>
      </w:pPr>
    </w:p>
    <w:p w:rsidR="00BB4C41" w:rsidRPr="007E6488" w:rsidRDefault="00BB4C41" w:rsidP="00BB4C41">
      <w:pPr>
        <w:rPr>
          <w:rFonts w:ascii="Tahoma" w:hAnsi="Tahoma" w:cs="Tahoma"/>
          <w:sz w:val="22"/>
        </w:rPr>
      </w:pPr>
    </w:p>
    <w:p w:rsidR="00BB4C41" w:rsidRPr="007E6488" w:rsidRDefault="00BB4C41" w:rsidP="00BB4C41">
      <w:pPr>
        <w:rPr>
          <w:rFonts w:ascii="Tahoma" w:hAnsi="Tahoma" w:cs="Tahoma"/>
          <w:b/>
          <w:sz w:val="22"/>
        </w:rPr>
      </w:pPr>
      <w:r w:rsidRPr="007E6488">
        <w:rPr>
          <w:rFonts w:ascii="Tahoma" w:hAnsi="Tahoma" w:cs="Tahoma"/>
          <w:b/>
          <w:sz w:val="22"/>
        </w:rPr>
        <w:t>A.</w:t>
      </w:r>
      <w:r w:rsidRPr="007E6488">
        <w:rPr>
          <w:rFonts w:ascii="Tahoma" w:hAnsi="Tahoma" w:cs="Tahoma"/>
          <w:b/>
          <w:sz w:val="22"/>
        </w:rPr>
        <w:tab/>
      </w:r>
      <w:r w:rsidRPr="007E6488">
        <w:rPr>
          <w:rFonts w:ascii="Tahoma" w:hAnsi="Tahoma" w:cs="Tahoma"/>
          <w:b/>
          <w:sz w:val="22"/>
          <w:u w:val="single"/>
        </w:rPr>
        <w:t>INTRODUCTION</w:t>
      </w:r>
    </w:p>
    <w:p w:rsidR="00BB4C41" w:rsidRPr="007E6488" w:rsidRDefault="00BB4C41" w:rsidP="00BB4C41">
      <w:pPr>
        <w:rPr>
          <w:rFonts w:ascii="Tahoma" w:hAnsi="Tahoma" w:cs="Tahoma"/>
          <w:sz w:val="22"/>
        </w:rPr>
      </w:pPr>
    </w:p>
    <w:p w:rsidR="00BB4C41" w:rsidRPr="007E6488" w:rsidRDefault="00BB4C41" w:rsidP="00BB4C41">
      <w:pPr>
        <w:ind w:left="720"/>
        <w:jc w:val="both"/>
        <w:rPr>
          <w:rFonts w:ascii="Tahoma" w:hAnsi="Tahoma" w:cs="Tahoma"/>
          <w:sz w:val="22"/>
        </w:rPr>
      </w:pPr>
      <w:r w:rsidRPr="007E6488">
        <w:rPr>
          <w:rFonts w:ascii="Tahoma" w:hAnsi="Tahoma" w:cs="Tahoma"/>
          <w:sz w:val="22"/>
        </w:rPr>
        <w:t xml:space="preserve">This program presents in summary, the requirements for the preparation of design and construction documents and estimates for </w:t>
      </w:r>
      <w:r w:rsidR="00A46B1A" w:rsidRPr="007E6488">
        <w:rPr>
          <w:rFonts w:ascii="Tahoma" w:hAnsi="Tahoma" w:cs="Tahoma"/>
          <w:sz w:val="22"/>
        </w:rPr>
        <w:t>the replacement of (4) air handling units</w:t>
      </w:r>
      <w:r w:rsidRPr="007E6488">
        <w:rPr>
          <w:rFonts w:ascii="Tahoma" w:hAnsi="Tahoma" w:cs="Tahoma"/>
          <w:sz w:val="22"/>
        </w:rPr>
        <w:t xml:space="preserve"> within </w:t>
      </w:r>
      <w:r w:rsidR="00A46B1A" w:rsidRPr="007E6488">
        <w:rPr>
          <w:rFonts w:ascii="Tahoma" w:hAnsi="Tahoma" w:cs="Tahoma"/>
          <w:sz w:val="22"/>
        </w:rPr>
        <w:t>Pavilion WH and Pavilion H</w:t>
      </w:r>
      <w:r w:rsidRPr="007E6488">
        <w:rPr>
          <w:rFonts w:ascii="Tahoma" w:hAnsi="Tahoma" w:cs="Tahoma"/>
          <w:sz w:val="22"/>
        </w:rPr>
        <w:t xml:space="preserve"> at the University of Kentucky, Medical Cente</w:t>
      </w:r>
      <w:r w:rsidR="00A46B1A" w:rsidRPr="007E6488">
        <w:rPr>
          <w:rFonts w:ascii="Tahoma" w:hAnsi="Tahoma" w:cs="Tahoma"/>
          <w:sz w:val="22"/>
        </w:rPr>
        <w:t>r</w:t>
      </w:r>
      <w:r w:rsidRPr="007E6488">
        <w:rPr>
          <w:rFonts w:ascii="Tahoma" w:hAnsi="Tahoma" w:cs="Tahoma"/>
          <w:sz w:val="22"/>
        </w:rPr>
        <w:t xml:space="preserve">.  The program is prepared as a basis for understanding and agreement within the University and as a definitive statement to the Consultant engaged in the design of the </w:t>
      </w:r>
      <w:r w:rsidR="00A46B1A" w:rsidRPr="007E6488">
        <w:rPr>
          <w:rFonts w:ascii="Tahoma" w:hAnsi="Tahoma" w:cs="Tahoma"/>
          <w:sz w:val="22"/>
        </w:rPr>
        <w:t>Pav WH – Replace AHUs #4 &amp; #5 and Pav H – Replace AHUs #S1 &amp; #SA</w:t>
      </w:r>
      <w:r w:rsidRPr="007E6488">
        <w:rPr>
          <w:rFonts w:ascii="Tahoma" w:hAnsi="Tahoma" w:cs="Tahoma"/>
          <w:sz w:val="22"/>
        </w:rPr>
        <w:t xml:space="preserve"> project</w:t>
      </w:r>
      <w:r w:rsidR="00A46B1A" w:rsidRPr="007E6488">
        <w:rPr>
          <w:rFonts w:ascii="Tahoma" w:hAnsi="Tahoma" w:cs="Tahoma"/>
          <w:sz w:val="22"/>
        </w:rPr>
        <w:t>s</w:t>
      </w:r>
      <w:r w:rsidRPr="007E6488">
        <w:rPr>
          <w:rFonts w:ascii="Tahoma" w:hAnsi="Tahoma" w:cs="Tahoma"/>
          <w:sz w:val="22"/>
        </w:rPr>
        <w:t xml:space="preserve">. </w:t>
      </w:r>
    </w:p>
    <w:p w:rsidR="00BB4C41" w:rsidRPr="007E6488" w:rsidRDefault="00BB4C41" w:rsidP="00BB4C41">
      <w:pPr>
        <w:rPr>
          <w:rFonts w:ascii="Tahoma" w:hAnsi="Tahoma" w:cs="Tahoma"/>
          <w:sz w:val="22"/>
        </w:rPr>
      </w:pPr>
    </w:p>
    <w:p w:rsidR="00BB4C41" w:rsidRPr="007E6488" w:rsidRDefault="00BB4C41" w:rsidP="00BB4C41">
      <w:pPr>
        <w:rPr>
          <w:rFonts w:ascii="Tahoma" w:hAnsi="Tahoma" w:cs="Tahoma"/>
          <w:sz w:val="22"/>
        </w:rPr>
      </w:pPr>
    </w:p>
    <w:p w:rsidR="00BB4C41" w:rsidRPr="007E6488" w:rsidRDefault="00BB4C41" w:rsidP="00BB4C41">
      <w:pPr>
        <w:rPr>
          <w:rFonts w:ascii="Tahoma" w:hAnsi="Tahoma" w:cs="Tahoma"/>
          <w:sz w:val="22"/>
        </w:rPr>
      </w:pPr>
      <w:r w:rsidRPr="007E6488">
        <w:rPr>
          <w:rFonts w:ascii="Tahoma" w:hAnsi="Tahoma" w:cs="Tahoma"/>
          <w:b/>
          <w:sz w:val="22"/>
        </w:rPr>
        <w:t>B.</w:t>
      </w:r>
      <w:r w:rsidRPr="007E6488">
        <w:rPr>
          <w:rFonts w:ascii="Tahoma" w:hAnsi="Tahoma" w:cs="Tahoma"/>
          <w:sz w:val="22"/>
        </w:rPr>
        <w:tab/>
      </w:r>
      <w:r w:rsidRPr="007E6488">
        <w:rPr>
          <w:rFonts w:ascii="Tahoma" w:hAnsi="Tahoma" w:cs="Tahoma"/>
          <w:b/>
          <w:sz w:val="22"/>
          <w:u w:val="single"/>
        </w:rPr>
        <w:t>PROJECT DESCRIPTION</w:t>
      </w:r>
    </w:p>
    <w:p w:rsidR="00BB4C41" w:rsidRPr="007E6488" w:rsidRDefault="00BB4C41" w:rsidP="00BB4C41">
      <w:pPr>
        <w:ind w:left="720"/>
        <w:jc w:val="right"/>
        <w:rPr>
          <w:rFonts w:ascii="Tahoma" w:hAnsi="Tahoma" w:cs="Tahoma"/>
          <w:sz w:val="22"/>
        </w:rPr>
      </w:pPr>
    </w:p>
    <w:p w:rsidR="00A46B1A" w:rsidRPr="007E6488" w:rsidRDefault="00A46B1A" w:rsidP="00A46B1A">
      <w:pPr>
        <w:numPr>
          <w:ilvl w:val="0"/>
          <w:numId w:val="2"/>
        </w:numPr>
        <w:jc w:val="both"/>
        <w:rPr>
          <w:rFonts w:ascii="Tahoma" w:hAnsi="Tahoma" w:cs="Tahoma"/>
          <w:sz w:val="22"/>
        </w:rPr>
      </w:pPr>
      <w:r w:rsidRPr="007E6488">
        <w:rPr>
          <w:rFonts w:ascii="Tahoma" w:hAnsi="Tahoma" w:cs="Tahoma"/>
          <w:sz w:val="22"/>
        </w:rPr>
        <w:t xml:space="preserve">This </w:t>
      </w:r>
      <w:r w:rsidRPr="007E6488">
        <w:rPr>
          <w:rFonts w:ascii="Tahoma" w:hAnsi="Tahoma" w:cs="Tahoma"/>
          <w:sz w:val="22"/>
          <w:szCs w:val="22"/>
        </w:rPr>
        <w:t xml:space="preserve">project </w:t>
      </w:r>
      <w:r w:rsidRPr="007E6488">
        <w:rPr>
          <w:rFonts w:ascii="Tahoma" w:hAnsi="Tahoma" w:cs="Tahoma"/>
          <w:sz w:val="22"/>
        </w:rPr>
        <w:t>will be located at the University of Kentucky, Lexington, KY in Pavilion H and WH of the Chandler Hospital.</w:t>
      </w:r>
    </w:p>
    <w:p w:rsidR="00A46B1A" w:rsidRPr="007E6488" w:rsidRDefault="00A46B1A" w:rsidP="00A46B1A">
      <w:pPr>
        <w:ind w:left="1080"/>
        <w:jc w:val="both"/>
        <w:rPr>
          <w:rFonts w:ascii="Tahoma" w:hAnsi="Tahoma" w:cs="Tahoma"/>
          <w:sz w:val="22"/>
        </w:rPr>
      </w:pPr>
    </w:p>
    <w:p w:rsidR="00A46B1A" w:rsidRPr="007E6488" w:rsidRDefault="00A46B1A" w:rsidP="00A46B1A">
      <w:pPr>
        <w:numPr>
          <w:ilvl w:val="0"/>
          <w:numId w:val="2"/>
        </w:numPr>
        <w:jc w:val="both"/>
        <w:rPr>
          <w:rFonts w:ascii="Tahoma" w:hAnsi="Tahoma" w:cs="Tahoma"/>
          <w:sz w:val="22"/>
        </w:rPr>
      </w:pPr>
      <w:r w:rsidRPr="007E6488">
        <w:rPr>
          <w:rFonts w:ascii="Tahoma" w:hAnsi="Tahoma" w:cs="Tahoma"/>
          <w:sz w:val="22"/>
        </w:rPr>
        <w:t>This project replaces (4) Air Handling Units which have reached the end of their useful service life. AHUs S1 &amp; S1A serve the Chandler Hospital Patient Care Addition first and second floor. AHUs 4 &amp; 5 serve the Whitney-Hendrickson building of the Markey Cancer Center.</w:t>
      </w:r>
    </w:p>
    <w:p w:rsidR="00A46B1A" w:rsidRPr="007E6488" w:rsidRDefault="00A46B1A" w:rsidP="00A46B1A">
      <w:pPr>
        <w:pStyle w:val="ListParagraph"/>
        <w:rPr>
          <w:rFonts w:ascii="Tahoma" w:hAnsi="Tahoma" w:cs="Tahoma"/>
          <w:sz w:val="22"/>
        </w:rPr>
      </w:pPr>
    </w:p>
    <w:p w:rsidR="00A46B1A" w:rsidRPr="007E6488" w:rsidRDefault="00A46B1A" w:rsidP="00A46B1A">
      <w:pPr>
        <w:numPr>
          <w:ilvl w:val="0"/>
          <w:numId w:val="2"/>
        </w:numPr>
        <w:jc w:val="both"/>
        <w:rPr>
          <w:rFonts w:ascii="Tahoma" w:hAnsi="Tahoma" w:cs="Tahoma"/>
          <w:sz w:val="22"/>
        </w:rPr>
      </w:pPr>
      <w:r w:rsidRPr="007E6488">
        <w:rPr>
          <w:rFonts w:ascii="Tahoma" w:hAnsi="Tahoma" w:cs="Tahoma"/>
          <w:sz w:val="22"/>
        </w:rPr>
        <w:t>These two projects will be combined into 1 design contract and one construction contract. The project will be bid with the understanding that the contractor will provide dual crews and work in each building simultaneously.</w:t>
      </w:r>
    </w:p>
    <w:p w:rsidR="00A46B1A" w:rsidRPr="007E6488" w:rsidRDefault="00A46B1A" w:rsidP="00A46B1A">
      <w:pPr>
        <w:pStyle w:val="ListParagraph"/>
        <w:rPr>
          <w:rFonts w:ascii="Tahoma" w:hAnsi="Tahoma" w:cs="Tahoma"/>
          <w:sz w:val="22"/>
        </w:rPr>
      </w:pPr>
    </w:p>
    <w:p w:rsidR="00A46B1A" w:rsidRPr="007E6488" w:rsidRDefault="00A46B1A" w:rsidP="00A46B1A">
      <w:pPr>
        <w:numPr>
          <w:ilvl w:val="0"/>
          <w:numId w:val="2"/>
        </w:numPr>
        <w:jc w:val="both"/>
        <w:rPr>
          <w:rFonts w:ascii="Tahoma" w:hAnsi="Tahoma" w:cs="Tahoma"/>
          <w:sz w:val="22"/>
        </w:rPr>
      </w:pPr>
      <w:r w:rsidRPr="007E6488">
        <w:rPr>
          <w:rFonts w:ascii="Tahoma" w:hAnsi="Tahoma" w:cs="Tahoma"/>
          <w:sz w:val="22"/>
        </w:rPr>
        <w:t>Consultant selection may be based solely on the responses to this solicitation without interviews.</w:t>
      </w:r>
    </w:p>
    <w:p w:rsidR="00BB4C41" w:rsidRPr="007E6488" w:rsidRDefault="00BB4C41" w:rsidP="00BB4C41">
      <w:pPr>
        <w:pStyle w:val="BodyTextIndent"/>
        <w:jc w:val="both"/>
        <w:rPr>
          <w:rFonts w:ascii="Tahoma" w:hAnsi="Tahoma" w:cs="Tahoma"/>
          <w:sz w:val="22"/>
        </w:rPr>
      </w:pPr>
      <w:r w:rsidRPr="007E6488">
        <w:rPr>
          <w:rFonts w:ascii="Tahoma" w:hAnsi="Tahoma" w:cs="Tahoma"/>
          <w:sz w:val="22"/>
        </w:rPr>
        <w:lastRenderedPageBreak/>
        <w:tab/>
        <w:t xml:space="preserve">The design will consist of preparation of Phase 1, 2 (if required), and 3 documents in accordance with University and Medical Center standards and procedures.  </w:t>
      </w:r>
    </w:p>
    <w:p w:rsidR="00A46B1A" w:rsidRPr="007E6488" w:rsidRDefault="00A46B1A" w:rsidP="00BB4C41">
      <w:pPr>
        <w:pStyle w:val="BodyTextIndent"/>
        <w:jc w:val="both"/>
        <w:rPr>
          <w:rFonts w:ascii="Tahoma" w:hAnsi="Tahoma" w:cs="Tahoma"/>
          <w:sz w:val="22"/>
        </w:rPr>
      </w:pPr>
    </w:p>
    <w:p w:rsidR="00BB4C41" w:rsidRPr="007E6488" w:rsidRDefault="00BB4C41" w:rsidP="00BB4C41">
      <w:pPr>
        <w:pStyle w:val="BodyTextIndent"/>
        <w:jc w:val="both"/>
        <w:rPr>
          <w:rFonts w:ascii="Tahoma" w:hAnsi="Tahoma" w:cs="Tahoma"/>
          <w:sz w:val="22"/>
        </w:rPr>
      </w:pPr>
    </w:p>
    <w:p w:rsidR="00BB4C41" w:rsidRPr="007E6488" w:rsidRDefault="00BB4C41" w:rsidP="00BB4C41">
      <w:pPr>
        <w:ind w:left="720" w:hanging="720"/>
        <w:rPr>
          <w:rFonts w:ascii="Tahoma" w:hAnsi="Tahoma" w:cs="Tahoma"/>
          <w:sz w:val="20"/>
        </w:rPr>
      </w:pPr>
    </w:p>
    <w:p w:rsidR="00BB4C41" w:rsidRPr="007E6488" w:rsidRDefault="00BB4C41" w:rsidP="00BB4C41">
      <w:pPr>
        <w:ind w:left="720" w:hanging="720"/>
        <w:rPr>
          <w:rFonts w:ascii="Tahoma" w:hAnsi="Tahoma" w:cs="Tahoma"/>
          <w:sz w:val="22"/>
        </w:rPr>
      </w:pPr>
      <w:r w:rsidRPr="007E6488">
        <w:rPr>
          <w:rFonts w:ascii="Tahoma" w:hAnsi="Tahoma" w:cs="Tahoma"/>
          <w:b/>
          <w:sz w:val="22"/>
        </w:rPr>
        <w:t>C.</w:t>
      </w:r>
      <w:r w:rsidRPr="007E6488">
        <w:rPr>
          <w:rFonts w:ascii="Tahoma" w:hAnsi="Tahoma" w:cs="Tahoma"/>
          <w:b/>
          <w:sz w:val="22"/>
        </w:rPr>
        <w:tab/>
      </w:r>
      <w:r w:rsidRPr="007E6488">
        <w:rPr>
          <w:rFonts w:ascii="Tahoma" w:hAnsi="Tahoma" w:cs="Tahoma"/>
          <w:b/>
          <w:sz w:val="22"/>
          <w:u w:val="single"/>
        </w:rPr>
        <w:t>PRELIMINARY PROJECT BUDGET</w:t>
      </w:r>
    </w:p>
    <w:p w:rsidR="00BB4C41" w:rsidRPr="007E6488" w:rsidRDefault="00BB4C41" w:rsidP="00BB4C41">
      <w:pPr>
        <w:rPr>
          <w:rFonts w:ascii="Tahoma" w:hAnsi="Tahoma" w:cs="Tahoma"/>
          <w:sz w:val="22"/>
        </w:rPr>
      </w:pPr>
    </w:p>
    <w:p w:rsidR="00BB4C41" w:rsidRPr="007E6488" w:rsidRDefault="00BB4C41" w:rsidP="00BB4C41">
      <w:pPr>
        <w:tabs>
          <w:tab w:val="decimal" w:pos="6120"/>
          <w:tab w:val="decimal" w:pos="8820"/>
        </w:tabs>
        <w:jc w:val="both"/>
        <w:rPr>
          <w:rFonts w:ascii="Tahoma" w:hAnsi="Tahoma" w:cs="Tahoma"/>
          <w:sz w:val="22"/>
        </w:rPr>
      </w:pPr>
    </w:p>
    <w:p w:rsidR="00BB4C41" w:rsidRPr="007E6488" w:rsidRDefault="00BB4C41" w:rsidP="00BB4C41">
      <w:pPr>
        <w:tabs>
          <w:tab w:val="decimal" w:pos="6120"/>
          <w:tab w:val="decimal" w:pos="8820"/>
        </w:tabs>
        <w:ind w:left="720"/>
        <w:jc w:val="both"/>
        <w:rPr>
          <w:rFonts w:ascii="Tahoma" w:hAnsi="Tahoma" w:cs="Tahoma"/>
          <w:sz w:val="22"/>
        </w:rPr>
      </w:pPr>
      <w:r w:rsidRPr="007E6488">
        <w:rPr>
          <w:rFonts w:ascii="Tahoma" w:hAnsi="Tahoma" w:cs="Tahoma"/>
          <w:b/>
          <w:sz w:val="22"/>
        </w:rPr>
        <w:t>TOTAL CONSTRUCTION BUDGET*</w:t>
      </w:r>
      <w:r w:rsidR="00A46B1A" w:rsidRPr="007E6488">
        <w:rPr>
          <w:rFonts w:ascii="Tahoma" w:hAnsi="Tahoma" w:cs="Tahoma"/>
          <w:b/>
          <w:sz w:val="22"/>
        </w:rPr>
        <w:tab/>
      </w:r>
      <w:r w:rsidRPr="007E6488">
        <w:rPr>
          <w:rFonts w:ascii="Tahoma" w:hAnsi="Tahoma" w:cs="Tahoma"/>
          <w:sz w:val="22"/>
        </w:rPr>
        <w:t>$</w:t>
      </w:r>
      <w:r w:rsidR="00A46B1A" w:rsidRPr="007E6488">
        <w:rPr>
          <w:rFonts w:ascii="Tahoma" w:hAnsi="Tahoma" w:cs="Tahoma"/>
          <w:sz w:val="22"/>
        </w:rPr>
        <w:t>4,500,000</w:t>
      </w:r>
      <w:r w:rsidRPr="007E6488">
        <w:rPr>
          <w:rFonts w:ascii="Tahoma" w:hAnsi="Tahoma" w:cs="Tahoma"/>
          <w:sz w:val="22"/>
        </w:rPr>
        <w:tab/>
      </w:r>
    </w:p>
    <w:p w:rsidR="00BB4C41" w:rsidRPr="007E6488" w:rsidRDefault="00BB4C41" w:rsidP="00BB4C41">
      <w:pPr>
        <w:tabs>
          <w:tab w:val="decimal" w:pos="6120"/>
          <w:tab w:val="decimal" w:pos="8820"/>
        </w:tabs>
        <w:jc w:val="both"/>
        <w:rPr>
          <w:rFonts w:ascii="Tahoma" w:hAnsi="Tahoma" w:cs="Tahoma"/>
          <w:b/>
          <w:sz w:val="22"/>
        </w:rPr>
      </w:pPr>
    </w:p>
    <w:p w:rsidR="00BB4C41" w:rsidRPr="007E6488" w:rsidRDefault="00BB4C41" w:rsidP="00BB4C41">
      <w:pPr>
        <w:tabs>
          <w:tab w:val="decimal" w:pos="6120"/>
          <w:tab w:val="decimal" w:pos="8820"/>
        </w:tabs>
        <w:ind w:left="720"/>
        <w:jc w:val="both"/>
        <w:rPr>
          <w:rFonts w:ascii="Tahoma" w:hAnsi="Tahoma" w:cs="Tahoma"/>
          <w:b/>
          <w:sz w:val="22"/>
        </w:rPr>
      </w:pPr>
      <w:r w:rsidRPr="007E6488">
        <w:rPr>
          <w:rFonts w:ascii="Tahoma" w:hAnsi="Tahoma" w:cs="Tahoma"/>
          <w:b/>
          <w:sz w:val="22"/>
        </w:rPr>
        <w:t>TOTAL PROJECT SCOPE</w:t>
      </w:r>
      <w:r w:rsidRPr="007E6488">
        <w:rPr>
          <w:rFonts w:ascii="Tahoma" w:hAnsi="Tahoma" w:cs="Tahoma"/>
          <w:b/>
          <w:sz w:val="22"/>
        </w:rPr>
        <w:tab/>
      </w:r>
      <w:r w:rsidR="00457803" w:rsidRPr="007E6488">
        <w:rPr>
          <w:rFonts w:ascii="Tahoma" w:hAnsi="Tahoma" w:cs="Tahoma"/>
          <w:b/>
          <w:sz w:val="22"/>
        </w:rPr>
        <w:t xml:space="preserve"> </w:t>
      </w:r>
      <w:r w:rsidRPr="007E6488">
        <w:rPr>
          <w:rFonts w:ascii="Tahoma" w:hAnsi="Tahoma" w:cs="Tahoma"/>
          <w:sz w:val="22"/>
        </w:rPr>
        <w:t>$</w:t>
      </w:r>
      <w:r w:rsidR="00A46B1A" w:rsidRPr="007E6488">
        <w:rPr>
          <w:rFonts w:ascii="Tahoma" w:hAnsi="Tahoma" w:cs="Tahoma"/>
          <w:sz w:val="22"/>
        </w:rPr>
        <w:t>6,000,000</w:t>
      </w:r>
      <w:r w:rsidRPr="007E6488">
        <w:rPr>
          <w:rFonts w:ascii="Tahoma" w:hAnsi="Tahoma" w:cs="Tahoma"/>
          <w:sz w:val="22"/>
        </w:rPr>
        <w:tab/>
      </w:r>
    </w:p>
    <w:p w:rsidR="00BB4C41" w:rsidRPr="007E6488" w:rsidRDefault="00BB4C41" w:rsidP="00BB4C41">
      <w:pPr>
        <w:jc w:val="both"/>
        <w:rPr>
          <w:rFonts w:ascii="Tahoma" w:hAnsi="Tahoma" w:cs="Tahoma"/>
          <w:sz w:val="22"/>
        </w:rPr>
      </w:pPr>
    </w:p>
    <w:p w:rsidR="00BB4C41" w:rsidRPr="007E6488" w:rsidRDefault="00BB4C41" w:rsidP="00BB4C41">
      <w:pPr>
        <w:jc w:val="both"/>
        <w:rPr>
          <w:rFonts w:ascii="Tahoma" w:hAnsi="Tahoma" w:cs="Tahoma"/>
          <w:sz w:val="22"/>
        </w:rPr>
      </w:pPr>
    </w:p>
    <w:p w:rsidR="00BB4C41" w:rsidRPr="007E6488" w:rsidRDefault="00BB4C41" w:rsidP="00BB4C41">
      <w:pPr>
        <w:ind w:left="720"/>
        <w:jc w:val="both"/>
        <w:rPr>
          <w:rFonts w:ascii="Tahoma" w:hAnsi="Tahoma" w:cs="Tahoma"/>
          <w:sz w:val="22"/>
        </w:rPr>
      </w:pPr>
      <w:r w:rsidRPr="007E6488">
        <w:rPr>
          <w:rFonts w:ascii="Tahoma" w:hAnsi="Tahoma" w:cs="Tahoma"/>
          <w:sz w:val="22"/>
        </w:rPr>
        <w:t>* The Consultant's Phase 1, 2 &amp; 3 cost estimate submittals for the project are not</w:t>
      </w:r>
      <w:r w:rsidRPr="007E6488">
        <w:rPr>
          <w:rFonts w:ascii="Tahoma" w:hAnsi="Tahoma" w:cs="Tahoma"/>
          <w:b/>
          <w:sz w:val="22"/>
        </w:rPr>
        <w:t xml:space="preserve"> </w:t>
      </w:r>
      <w:r w:rsidRPr="007E6488">
        <w:rPr>
          <w:rFonts w:ascii="Tahoma" w:hAnsi="Tahoma" w:cs="Tahoma"/>
          <w:sz w:val="22"/>
        </w:rPr>
        <w:t xml:space="preserve">to exceed this specified amount.  Budget compatibility is the responsibility of the Consultant and design of the project beyond the available construction dollars listed above is unacceptable. </w:t>
      </w:r>
    </w:p>
    <w:p w:rsidR="00BB4C41" w:rsidRPr="007E6488" w:rsidRDefault="00BB4C41" w:rsidP="00BB4C41">
      <w:pPr>
        <w:tabs>
          <w:tab w:val="left" w:pos="2160"/>
          <w:tab w:val="center" w:pos="8280"/>
          <w:tab w:val="left" w:pos="8640"/>
        </w:tabs>
        <w:jc w:val="both"/>
        <w:rPr>
          <w:rFonts w:ascii="Tahoma" w:hAnsi="Tahoma" w:cs="Tahoma"/>
          <w:sz w:val="20"/>
        </w:rPr>
      </w:pPr>
    </w:p>
    <w:p w:rsidR="00BB4C41" w:rsidRPr="007E6488" w:rsidRDefault="00BB4C41" w:rsidP="00BB4C41">
      <w:pPr>
        <w:tabs>
          <w:tab w:val="left" w:pos="2160"/>
          <w:tab w:val="center" w:pos="8280"/>
          <w:tab w:val="left" w:pos="8640"/>
        </w:tabs>
        <w:jc w:val="both"/>
        <w:rPr>
          <w:rFonts w:ascii="Tahoma" w:hAnsi="Tahoma" w:cs="Tahoma"/>
          <w:sz w:val="20"/>
        </w:rPr>
      </w:pPr>
    </w:p>
    <w:p w:rsidR="00BB4C41" w:rsidRPr="007E6488" w:rsidRDefault="00BB4C41" w:rsidP="00ED7C17">
      <w:pPr>
        <w:ind w:left="720" w:hanging="720"/>
        <w:rPr>
          <w:rFonts w:ascii="Tahoma" w:hAnsi="Tahoma" w:cs="Tahoma"/>
          <w:b/>
          <w:position w:val="-4"/>
          <w:sz w:val="22"/>
          <w:u w:val="single"/>
        </w:rPr>
      </w:pPr>
      <w:r w:rsidRPr="007E6488">
        <w:rPr>
          <w:rFonts w:ascii="Tahoma" w:hAnsi="Tahoma" w:cs="Tahoma"/>
          <w:sz w:val="20"/>
        </w:rPr>
        <w:br w:type="page"/>
      </w:r>
      <w:r w:rsidRPr="007E6488">
        <w:rPr>
          <w:rFonts w:ascii="Tahoma" w:hAnsi="Tahoma" w:cs="Tahoma"/>
          <w:b/>
          <w:sz w:val="22"/>
        </w:rPr>
        <w:lastRenderedPageBreak/>
        <w:t xml:space="preserve">D. </w:t>
      </w:r>
      <w:r w:rsidR="00ED7C17" w:rsidRPr="007E6488">
        <w:rPr>
          <w:rFonts w:ascii="Tahoma" w:hAnsi="Tahoma" w:cs="Tahoma"/>
          <w:b/>
          <w:sz w:val="22"/>
        </w:rPr>
        <w:tab/>
      </w:r>
      <w:r w:rsidRPr="007E6488">
        <w:rPr>
          <w:rFonts w:ascii="Tahoma" w:hAnsi="Tahoma" w:cs="Tahoma"/>
          <w:b/>
          <w:sz w:val="22"/>
          <w:u w:val="single"/>
        </w:rPr>
        <w:t>PRELIMINARY PROJECT SCHEDULE</w:t>
      </w:r>
    </w:p>
    <w:p w:rsidR="00BB4C41" w:rsidRPr="007E6488" w:rsidRDefault="00BB4C41" w:rsidP="00BB4C41">
      <w:pPr>
        <w:tabs>
          <w:tab w:val="left" w:pos="2160"/>
          <w:tab w:val="center" w:pos="8280"/>
          <w:tab w:val="left" w:pos="8640"/>
        </w:tabs>
        <w:jc w:val="both"/>
        <w:rPr>
          <w:rFonts w:ascii="Tahoma" w:hAnsi="Tahoma" w:cs="Tahoma"/>
          <w:b/>
          <w:position w:val="-4"/>
          <w:sz w:val="22"/>
          <w:u w:val="single"/>
        </w:rPr>
      </w:pPr>
    </w:p>
    <w:p w:rsidR="00BB4C41" w:rsidRPr="007E6488" w:rsidRDefault="00BB4C41" w:rsidP="00BB4C41">
      <w:pPr>
        <w:tabs>
          <w:tab w:val="left" w:pos="1260"/>
          <w:tab w:val="right" w:pos="9180"/>
        </w:tabs>
        <w:ind w:left="720" w:hanging="720"/>
        <w:jc w:val="both"/>
        <w:rPr>
          <w:rFonts w:ascii="Tahoma" w:hAnsi="Tahoma" w:cs="Tahoma"/>
          <w:b/>
          <w:sz w:val="22"/>
        </w:rPr>
      </w:pPr>
      <w:r w:rsidRPr="007E6488">
        <w:rPr>
          <w:rFonts w:ascii="Tahoma" w:hAnsi="Tahoma" w:cs="Tahoma"/>
          <w:b/>
          <w:sz w:val="22"/>
        </w:rPr>
        <w:tab/>
        <w:t>The following is the tentative schedule presently proposed for this project:</w:t>
      </w:r>
    </w:p>
    <w:p w:rsidR="00ED7C17" w:rsidRPr="007E6488" w:rsidRDefault="00ED7C17" w:rsidP="00BB4C41">
      <w:pPr>
        <w:tabs>
          <w:tab w:val="left" w:pos="1260"/>
          <w:tab w:val="right" w:pos="9180"/>
        </w:tabs>
        <w:ind w:left="720" w:hanging="720"/>
        <w:jc w:val="both"/>
        <w:rPr>
          <w:rFonts w:ascii="Tahoma" w:hAnsi="Tahoma" w:cs="Tahoma"/>
          <w:b/>
          <w:sz w:val="22"/>
        </w:rPr>
      </w:pPr>
    </w:p>
    <w:p w:rsidR="00457803" w:rsidRPr="007E6488" w:rsidRDefault="00457803" w:rsidP="00BB4C41">
      <w:pPr>
        <w:tabs>
          <w:tab w:val="left" w:pos="1260"/>
          <w:tab w:val="right" w:pos="9180"/>
        </w:tabs>
        <w:ind w:left="720" w:hanging="720"/>
        <w:jc w:val="both"/>
        <w:rPr>
          <w:rFonts w:ascii="Tahoma" w:hAnsi="Tahoma" w:cs="Tahoma"/>
          <w:b/>
          <w:sz w:val="22"/>
        </w:rPr>
      </w:pPr>
    </w:p>
    <w:p w:rsidR="00BB4C41" w:rsidRPr="007E6488" w:rsidRDefault="00BB4C41" w:rsidP="00BB4C41">
      <w:pPr>
        <w:tabs>
          <w:tab w:val="left" w:pos="1260"/>
          <w:tab w:val="right" w:pos="9180"/>
        </w:tabs>
        <w:ind w:left="360" w:hanging="360"/>
        <w:jc w:val="both"/>
        <w:rPr>
          <w:rFonts w:ascii="Tahoma" w:hAnsi="Tahoma" w:cs="Tahoma"/>
          <w:sz w:val="20"/>
        </w:rPr>
      </w:pPr>
    </w:p>
    <w:tbl>
      <w:tblPr>
        <w:tblW w:w="0" w:type="auto"/>
        <w:tblInd w:w="750" w:type="dxa"/>
        <w:tblBorders>
          <w:top w:val="dashSmallGap" w:sz="4" w:space="0" w:color="auto"/>
          <w:bottom w:val="dashSmallGap" w:sz="4" w:space="0" w:color="auto"/>
          <w:insideH w:val="dashSmallGap" w:sz="4" w:space="0" w:color="auto"/>
        </w:tblBorders>
        <w:tblLayout w:type="fixed"/>
        <w:tblCellMar>
          <w:left w:w="30" w:type="dxa"/>
          <w:right w:w="30" w:type="dxa"/>
        </w:tblCellMar>
        <w:tblLook w:val="0000" w:firstRow="0" w:lastRow="0" w:firstColumn="0" w:lastColumn="0" w:noHBand="0" w:noVBand="0"/>
      </w:tblPr>
      <w:tblGrid>
        <w:gridCol w:w="2880"/>
        <w:gridCol w:w="3672"/>
      </w:tblGrid>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11/09/20</w:t>
            </w:r>
          </w:p>
        </w:tc>
        <w:tc>
          <w:tcPr>
            <w:tcW w:w="3672" w:type="dxa"/>
          </w:tcPr>
          <w:p w:rsidR="00BB4C41" w:rsidRPr="007E6488" w:rsidRDefault="00BB4C41" w:rsidP="00ED7C17">
            <w:pPr>
              <w:rPr>
                <w:rFonts w:ascii="Tahoma" w:hAnsi="Tahoma" w:cs="Tahoma"/>
                <w:sz w:val="20"/>
              </w:rPr>
            </w:pPr>
            <w:r w:rsidRPr="007E6488">
              <w:rPr>
                <w:rFonts w:ascii="Tahoma" w:hAnsi="Tahoma" w:cs="Tahoma"/>
                <w:sz w:val="20"/>
              </w:rPr>
              <w:t>Project Advertised for Consultant</w:t>
            </w:r>
          </w:p>
        </w:tc>
      </w:tr>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12/03/20</w:t>
            </w:r>
          </w:p>
        </w:tc>
        <w:tc>
          <w:tcPr>
            <w:tcW w:w="3672" w:type="dxa"/>
          </w:tcPr>
          <w:p w:rsidR="00BB4C41" w:rsidRPr="007E6488" w:rsidRDefault="00BB4C41" w:rsidP="00ED7C17">
            <w:pPr>
              <w:rPr>
                <w:rFonts w:ascii="Tahoma" w:hAnsi="Tahoma" w:cs="Tahoma"/>
                <w:sz w:val="20"/>
              </w:rPr>
            </w:pPr>
            <w:r w:rsidRPr="007E6488">
              <w:rPr>
                <w:rFonts w:ascii="Tahoma" w:hAnsi="Tahoma" w:cs="Tahoma"/>
                <w:sz w:val="20"/>
              </w:rPr>
              <w:t>Consultants' Submittals Due</w:t>
            </w:r>
          </w:p>
        </w:tc>
      </w:tr>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12/07/20</w:t>
            </w:r>
          </w:p>
        </w:tc>
        <w:tc>
          <w:tcPr>
            <w:tcW w:w="3672" w:type="dxa"/>
          </w:tcPr>
          <w:p w:rsidR="00BB4C41" w:rsidRPr="007E6488" w:rsidRDefault="00BB4C41" w:rsidP="008D5E7C">
            <w:pPr>
              <w:rPr>
                <w:rFonts w:ascii="Tahoma" w:hAnsi="Tahoma" w:cs="Tahoma"/>
                <w:sz w:val="20"/>
              </w:rPr>
            </w:pPr>
            <w:r w:rsidRPr="007E6488">
              <w:rPr>
                <w:rFonts w:ascii="Tahoma" w:hAnsi="Tahoma" w:cs="Tahoma"/>
                <w:sz w:val="20"/>
              </w:rPr>
              <w:t>Selection Committee Short List Meeting</w:t>
            </w:r>
          </w:p>
        </w:tc>
      </w:tr>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12/17/20</w:t>
            </w:r>
          </w:p>
        </w:tc>
        <w:tc>
          <w:tcPr>
            <w:tcW w:w="3672" w:type="dxa"/>
          </w:tcPr>
          <w:p w:rsidR="006B28C5" w:rsidRPr="007E6488" w:rsidRDefault="00BB4C41" w:rsidP="00ED7C17">
            <w:pPr>
              <w:rPr>
                <w:rFonts w:ascii="Tahoma" w:hAnsi="Tahoma" w:cs="Tahoma"/>
                <w:sz w:val="20"/>
              </w:rPr>
            </w:pPr>
            <w:r w:rsidRPr="007E6488">
              <w:rPr>
                <w:rFonts w:ascii="Tahoma" w:hAnsi="Tahoma" w:cs="Tahoma"/>
                <w:sz w:val="20"/>
              </w:rPr>
              <w:t>Consultant Interviews</w:t>
            </w:r>
          </w:p>
        </w:tc>
      </w:tr>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12/17/20</w:t>
            </w:r>
          </w:p>
        </w:tc>
        <w:tc>
          <w:tcPr>
            <w:tcW w:w="3672" w:type="dxa"/>
          </w:tcPr>
          <w:p w:rsidR="00BB4C41" w:rsidRPr="007E6488" w:rsidRDefault="00BB4C41" w:rsidP="00ED7C17">
            <w:pPr>
              <w:rPr>
                <w:rFonts w:ascii="Tahoma" w:hAnsi="Tahoma" w:cs="Tahoma"/>
                <w:sz w:val="20"/>
              </w:rPr>
            </w:pPr>
            <w:r w:rsidRPr="007E6488">
              <w:rPr>
                <w:rFonts w:ascii="Tahoma" w:hAnsi="Tahoma" w:cs="Tahoma"/>
                <w:sz w:val="20"/>
              </w:rPr>
              <w:t>Consultant selected and notified</w:t>
            </w:r>
          </w:p>
        </w:tc>
      </w:tr>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1/11/21</w:t>
            </w:r>
          </w:p>
        </w:tc>
        <w:tc>
          <w:tcPr>
            <w:tcW w:w="3672" w:type="dxa"/>
          </w:tcPr>
          <w:p w:rsidR="00BB4C41" w:rsidRPr="007E6488" w:rsidRDefault="006B28C5" w:rsidP="00ED7C17">
            <w:pPr>
              <w:rPr>
                <w:rFonts w:ascii="Tahoma" w:hAnsi="Tahoma" w:cs="Tahoma"/>
                <w:sz w:val="20"/>
              </w:rPr>
            </w:pPr>
            <w:r w:rsidRPr="007E6488">
              <w:rPr>
                <w:rFonts w:ascii="Tahoma" w:hAnsi="Tahoma" w:cs="Tahoma"/>
                <w:sz w:val="20"/>
              </w:rPr>
              <w:t>Consultant Fee Finalized</w:t>
            </w:r>
          </w:p>
        </w:tc>
      </w:tr>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01/18/21</w:t>
            </w:r>
          </w:p>
        </w:tc>
        <w:tc>
          <w:tcPr>
            <w:tcW w:w="3672" w:type="dxa"/>
          </w:tcPr>
          <w:p w:rsidR="00BB4C41" w:rsidRPr="007E6488" w:rsidRDefault="006B28C5" w:rsidP="00E45B37">
            <w:pPr>
              <w:rPr>
                <w:rFonts w:ascii="Tahoma" w:hAnsi="Tahoma" w:cs="Tahoma"/>
                <w:sz w:val="20"/>
              </w:rPr>
            </w:pPr>
            <w:r w:rsidRPr="007E6488">
              <w:rPr>
                <w:rFonts w:ascii="Tahoma" w:hAnsi="Tahoma" w:cs="Tahoma"/>
                <w:sz w:val="20"/>
              </w:rPr>
              <w:t>Consultant Contract Routed for Approval</w:t>
            </w:r>
          </w:p>
        </w:tc>
      </w:tr>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01/25/21</w:t>
            </w:r>
          </w:p>
        </w:tc>
        <w:tc>
          <w:tcPr>
            <w:tcW w:w="3672" w:type="dxa"/>
          </w:tcPr>
          <w:p w:rsidR="00BB4C41" w:rsidRPr="007E6488" w:rsidRDefault="006B28C5" w:rsidP="00ED7C17">
            <w:pPr>
              <w:rPr>
                <w:rFonts w:ascii="Tahoma" w:hAnsi="Tahoma" w:cs="Tahoma"/>
                <w:sz w:val="20"/>
              </w:rPr>
            </w:pPr>
            <w:r w:rsidRPr="007E6488">
              <w:rPr>
                <w:rFonts w:ascii="Tahoma" w:hAnsi="Tahoma" w:cs="Tahoma"/>
                <w:sz w:val="20"/>
              </w:rPr>
              <w:t>Consultant Contract sent to Frankfort</w:t>
            </w:r>
          </w:p>
        </w:tc>
      </w:tr>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01/13/21</w:t>
            </w:r>
          </w:p>
        </w:tc>
        <w:tc>
          <w:tcPr>
            <w:tcW w:w="3672" w:type="dxa"/>
          </w:tcPr>
          <w:p w:rsidR="00BB4C41" w:rsidRPr="007E6488" w:rsidRDefault="006B28C5" w:rsidP="00ED7C17">
            <w:pPr>
              <w:rPr>
                <w:rFonts w:ascii="Tahoma" w:hAnsi="Tahoma" w:cs="Tahoma"/>
                <w:sz w:val="20"/>
              </w:rPr>
            </w:pPr>
            <w:r w:rsidRPr="007E6488">
              <w:rPr>
                <w:rFonts w:ascii="Tahoma" w:hAnsi="Tahoma" w:cs="Tahoma"/>
                <w:sz w:val="20"/>
              </w:rPr>
              <w:t>Initial Kick-Off Meeting</w:t>
            </w:r>
          </w:p>
        </w:tc>
      </w:tr>
      <w:tr w:rsidR="007E6488" w:rsidRPr="007E6488" w:rsidTr="00E45B37">
        <w:trPr>
          <w:trHeight w:val="360"/>
        </w:trPr>
        <w:tc>
          <w:tcPr>
            <w:tcW w:w="2880" w:type="dxa"/>
          </w:tcPr>
          <w:p w:rsidR="00BB4C41" w:rsidRPr="007E6488" w:rsidRDefault="006B28C5" w:rsidP="008D5E7C">
            <w:pPr>
              <w:jc w:val="center"/>
              <w:rPr>
                <w:rFonts w:ascii="Tahoma" w:hAnsi="Tahoma" w:cs="Tahoma"/>
                <w:sz w:val="20"/>
              </w:rPr>
            </w:pPr>
            <w:r w:rsidRPr="007E6488">
              <w:rPr>
                <w:rFonts w:ascii="Tahoma" w:hAnsi="Tahoma" w:cs="Tahoma"/>
                <w:sz w:val="20"/>
              </w:rPr>
              <w:t>02/10/21</w:t>
            </w:r>
          </w:p>
        </w:tc>
        <w:tc>
          <w:tcPr>
            <w:tcW w:w="3672" w:type="dxa"/>
          </w:tcPr>
          <w:p w:rsidR="00BB4C41" w:rsidRPr="007E6488" w:rsidRDefault="00BB4C41" w:rsidP="00ED7C17">
            <w:pPr>
              <w:rPr>
                <w:rFonts w:ascii="Tahoma" w:hAnsi="Tahoma" w:cs="Tahoma"/>
                <w:sz w:val="20"/>
              </w:rPr>
            </w:pPr>
            <w:r w:rsidRPr="007E6488">
              <w:rPr>
                <w:rFonts w:ascii="Tahoma" w:hAnsi="Tahoma" w:cs="Tahoma"/>
                <w:sz w:val="20"/>
              </w:rPr>
              <w:t>Phase 1 Documents submitted to CPMD</w:t>
            </w:r>
          </w:p>
        </w:tc>
      </w:tr>
      <w:tr w:rsidR="007E6488" w:rsidRPr="007E6488" w:rsidTr="00E45B37">
        <w:trPr>
          <w:trHeight w:val="360"/>
        </w:trPr>
        <w:tc>
          <w:tcPr>
            <w:tcW w:w="2880" w:type="dxa"/>
          </w:tcPr>
          <w:p w:rsidR="00BB4C41" w:rsidRPr="007E6488" w:rsidRDefault="006A5EB5" w:rsidP="008D5E7C">
            <w:pPr>
              <w:jc w:val="center"/>
              <w:rPr>
                <w:rFonts w:ascii="Tahoma" w:hAnsi="Tahoma" w:cs="Tahoma"/>
                <w:sz w:val="20"/>
              </w:rPr>
            </w:pPr>
            <w:r w:rsidRPr="007E6488">
              <w:rPr>
                <w:rFonts w:ascii="Tahoma" w:hAnsi="Tahoma" w:cs="Tahoma"/>
                <w:sz w:val="20"/>
              </w:rPr>
              <w:t>02/17/21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Phase 1 Review Meeting</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03/29/21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Phase 2 documents submitted to CPMD</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04/06/21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Phase 2 Review Meeting</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05/19/21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Phase 3 documents submitted to CPMD</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05/25/21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Phase 3 Review Meeting</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06/01/21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Final Documents presented to CPMD</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06/09/21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Advertise</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06/22/21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Pre-Bid Conference</w:t>
            </w:r>
          </w:p>
        </w:tc>
      </w:tr>
      <w:tr w:rsidR="007E6488" w:rsidRPr="007E6488" w:rsidTr="00E45B37">
        <w:trPr>
          <w:trHeight w:val="360"/>
        </w:trPr>
        <w:tc>
          <w:tcPr>
            <w:tcW w:w="2880" w:type="dxa"/>
          </w:tcPr>
          <w:p w:rsidR="00ED7C17" w:rsidRPr="007E6488" w:rsidRDefault="00ED7C17" w:rsidP="007A5D41">
            <w:pPr>
              <w:jc w:val="center"/>
              <w:rPr>
                <w:rFonts w:ascii="Tahoma" w:hAnsi="Tahoma" w:cs="Tahoma"/>
                <w:sz w:val="20"/>
              </w:rPr>
            </w:pPr>
            <w:r w:rsidRPr="007E6488">
              <w:rPr>
                <w:rFonts w:ascii="Tahoma" w:hAnsi="Tahoma" w:cs="Tahoma"/>
                <w:sz w:val="20"/>
              </w:rPr>
              <w:t>07/06/21</w:t>
            </w:r>
          </w:p>
        </w:tc>
        <w:tc>
          <w:tcPr>
            <w:tcW w:w="3672" w:type="dxa"/>
          </w:tcPr>
          <w:p w:rsidR="00ED7C17" w:rsidRPr="007E6488" w:rsidRDefault="00ED7C17" w:rsidP="00E45B37">
            <w:pPr>
              <w:rPr>
                <w:rFonts w:ascii="Tahoma" w:hAnsi="Tahoma" w:cs="Tahoma"/>
                <w:sz w:val="20"/>
              </w:rPr>
            </w:pPr>
            <w:r w:rsidRPr="007E6488">
              <w:rPr>
                <w:rFonts w:ascii="Tahoma" w:hAnsi="Tahoma" w:cs="Tahoma"/>
                <w:sz w:val="20"/>
              </w:rPr>
              <w:t>Bid Date</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bookmarkStart w:id="0" w:name="_Hlk55380372"/>
            <w:r w:rsidRPr="007E6488">
              <w:rPr>
                <w:rFonts w:ascii="Tahoma" w:hAnsi="Tahoma" w:cs="Tahoma"/>
                <w:sz w:val="20"/>
              </w:rPr>
              <w:t>07/12/21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 xml:space="preserve">Contract Awarded  </w:t>
            </w:r>
          </w:p>
        </w:tc>
      </w:tr>
      <w:bookmarkEnd w:id="0"/>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07/19/21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Construction Begins</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12/14/21</w:t>
            </w:r>
          </w:p>
        </w:tc>
        <w:tc>
          <w:tcPr>
            <w:tcW w:w="3672" w:type="dxa"/>
          </w:tcPr>
          <w:p w:rsidR="00BB4C41" w:rsidRPr="007E6488" w:rsidRDefault="00BB4C41" w:rsidP="00E45B37">
            <w:pPr>
              <w:rPr>
                <w:rFonts w:ascii="Tahoma" w:hAnsi="Tahoma" w:cs="Tahoma"/>
                <w:sz w:val="20"/>
              </w:rPr>
            </w:pPr>
            <w:r w:rsidRPr="007E6488">
              <w:rPr>
                <w:rFonts w:ascii="Tahoma" w:hAnsi="Tahoma" w:cs="Tahoma"/>
                <w:sz w:val="20"/>
              </w:rPr>
              <w:t>Substantial Completion</w:t>
            </w:r>
          </w:p>
        </w:tc>
      </w:tr>
      <w:tr w:rsidR="007E6488" w:rsidRPr="007E6488" w:rsidTr="00E45B37">
        <w:trPr>
          <w:trHeight w:val="360"/>
        </w:trPr>
        <w:tc>
          <w:tcPr>
            <w:tcW w:w="2880" w:type="dxa"/>
          </w:tcPr>
          <w:p w:rsidR="00BB4C41" w:rsidRPr="007E6488" w:rsidRDefault="00ED7C17" w:rsidP="008D5E7C">
            <w:pPr>
              <w:jc w:val="center"/>
              <w:rPr>
                <w:rFonts w:ascii="Tahoma" w:hAnsi="Tahoma" w:cs="Tahoma"/>
                <w:sz w:val="20"/>
              </w:rPr>
            </w:pPr>
            <w:r w:rsidRPr="007E6488">
              <w:rPr>
                <w:rFonts w:ascii="Tahoma" w:hAnsi="Tahoma" w:cs="Tahoma"/>
                <w:sz w:val="20"/>
              </w:rPr>
              <w:t>1/14/22</w:t>
            </w:r>
          </w:p>
        </w:tc>
        <w:tc>
          <w:tcPr>
            <w:tcW w:w="3672" w:type="dxa"/>
          </w:tcPr>
          <w:p w:rsidR="00ED7C17" w:rsidRPr="007E6488" w:rsidRDefault="00BB4C41" w:rsidP="00E45B37">
            <w:pPr>
              <w:rPr>
                <w:rFonts w:ascii="Tahoma" w:hAnsi="Tahoma" w:cs="Tahoma"/>
                <w:sz w:val="20"/>
              </w:rPr>
            </w:pPr>
            <w:proofErr w:type="gramStart"/>
            <w:r w:rsidRPr="007E6488">
              <w:rPr>
                <w:rFonts w:ascii="Tahoma" w:hAnsi="Tahoma" w:cs="Tahoma"/>
                <w:sz w:val="20"/>
              </w:rPr>
              <w:t>Final Completion</w:t>
            </w:r>
            <w:proofErr w:type="gramEnd"/>
          </w:p>
        </w:tc>
      </w:tr>
      <w:tr w:rsidR="00ED7C17" w:rsidRPr="007E6488" w:rsidTr="00E45B37">
        <w:trPr>
          <w:trHeight w:val="360"/>
        </w:trPr>
        <w:tc>
          <w:tcPr>
            <w:tcW w:w="2880" w:type="dxa"/>
          </w:tcPr>
          <w:p w:rsidR="00ED7C17" w:rsidRPr="007E6488" w:rsidRDefault="002722FE" w:rsidP="008D5E7C">
            <w:pPr>
              <w:jc w:val="center"/>
              <w:rPr>
                <w:rFonts w:ascii="Tahoma" w:hAnsi="Tahoma" w:cs="Tahoma"/>
                <w:sz w:val="20"/>
              </w:rPr>
            </w:pPr>
            <w:r>
              <w:rPr>
                <w:rFonts w:ascii="Tahoma" w:hAnsi="Tahoma" w:cs="Tahoma"/>
                <w:sz w:val="20"/>
              </w:rPr>
              <w:t>12</w:t>
            </w:r>
            <w:r w:rsidR="00ED7C17" w:rsidRPr="007E6488">
              <w:rPr>
                <w:rFonts w:ascii="Tahoma" w:hAnsi="Tahoma" w:cs="Tahoma"/>
                <w:sz w:val="20"/>
              </w:rPr>
              <w:t>/14/2</w:t>
            </w:r>
            <w:r>
              <w:rPr>
                <w:rFonts w:ascii="Tahoma" w:hAnsi="Tahoma" w:cs="Tahoma"/>
                <w:sz w:val="20"/>
              </w:rPr>
              <w:t>2</w:t>
            </w:r>
          </w:p>
        </w:tc>
        <w:tc>
          <w:tcPr>
            <w:tcW w:w="3672" w:type="dxa"/>
          </w:tcPr>
          <w:p w:rsidR="00ED7C17" w:rsidRPr="007E6488" w:rsidRDefault="00ED7C17" w:rsidP="00E45B37">
            <w:pPr>
              <w:rPr>
                <w:rFonts w:ascii="Tahoma" w:hAnsi="Tahoma" w:cs="Tahoma"/>
                <w:sz w:val="20"/>
              </w:rPr>
            </w:pPr>
            <w:r w:rsidRPr="007E6488">
              <w:rPr>
                <w:rFonts w:ascii="Tahoma" w:hAnsi="Tahoma" w:cs="Tahoma"/>
                <w:sz w:val="20"/>
              </w:rPr>
              <w:t xml:space="preserve">Warranty Period Ends </w:t>
            </w:r>
          </w:p>
        </w:tc>
      </w:tr>
    </w:tbl>
    <w:p w:rsidR="00BB4C41" w:rsidRPr="007E6488" w:rsidRDefault="00BB4C41" w:rsidP="00F30D61">
      <w:pPr>
        <w:rPr>
          <w:rFonts w:ascii="Tahoma" w:hAnsi="Tahoma" w:cs="Tahoma"/>
          <w:sz w:val="22"/>
          <w:szCs w:val="22"/>
        </w:rPr>
      </w:pPr>
    </w:p>
    <w:p w:rsidR="007464C2" w:rsidRPr="007E6488" w:rsidRDefault="002722FE">
      <w:pPr>
        <w:rPr>
          <w:rFonts w:ascii="Tahoma" w:hAnsi="Tahoma" w:cs="Tahoma"/>
        </w:rPr>
      </w:pPr>
      <w:bookmarkStart w:id="1" w:name="_GoBack"/>
      <w:bookmarkEnd w:id="1"/>
    </w:p>
    <w:sectPr w:rsidR="007464C2" w:rsidRPr="007E6488" w:rsidSect="00616288">
      <w:headerReference w:type="default" r:id="rId8"/>
      <w:footerReference w:type="default" r:id="rId9"/>
      <w:footnotePr>
        <w:numRestart w:val="eachPage"/>
      </w:footnotePr>
      <w:pgSz w:w="12240" w:h="15840"/>
      <w:pgMar w:top="2520" w:right="1080" w:bottom="108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292" w:rsidRDefault="001D7015">
      <w:r>
        <w:separator/>
      </w:r>
    </w:p>
  </w:endnote>
  <w:endnote w:type="continuationSeparator" w:id="0">
    <w:p w:rsidR="00187292" w:rsidRDefault="001D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vant Garde">
    <w:altName w:val="Century Gothic"/>
    <w:charset w:val="00"/>
    <w:family w:val="auto"/>
    <w:pitch w:val="variable"/>
    <w:sig w:usb0="03000000"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C17" w:rsidRDefault="00ED7C17">
    <w:pPr>
      <w:pStyle w:val="Footer"/>
      <w:tabs>
        <w:tab w:val="clear" w:pos="4320"/>
        <w:tab w:val="clear" w:pos="8640"/>
        <w:tab w:val="right" w:pos="9360"/>
      </w:tabs>
      <w:rPr>
        <w:rFonts w:ascii="Avant Garde" w:hAnsi="Avant Garde"/>
        <w:b/>
        <w:sz w:val="20"/>
      </w:rPr>
    </w:pPr>
  </w:p>
  <w:p w:rsidR="00ED7C17" w:rsidRDefault="00ED7C17">
    <w:pPr>
      <w:pStyle w:val="Footer"/>
      <w:tabs>
        <w:tab w:val="clear" w:pos="4320"/>
        <w:tab w:val="clear" w:pos="8640"/>
        <w:tab w:val="right" w:pos="9360"/>
      </w:tabs>
      <w:rPr>
        <w:rFonts w:ascii="Avant Garde" w:hAnsi="Avant Garde"/>
        <w:b/>
        <w:sz w:val="20"/>
      </w:rPr>
    </w:pPr>
  </w:p>
  <w:p w:rsidR="00457803" w:rsidRDefault="00F30D61">
    <w:pPr>
      <w:pStyle w:val="Footer"/>
      <w:tabs>
        <w:tab w:val="clear" w:pos="4320"/>
        <w:tab w:val="clear" w:pos="8640"/>
        <w:tab w:val="right" w:pos="9360"/>
      </w:tabs>
      <w:rPr>
        <w:rFonts w:ascii="Avant Garde" w:hAnsi="Avant Garde"/>
        <w:b/>
        <w:sz w:val="20"/>
      </w:rPr>
    </w:pPr>
    <w:r>
      <w:rPr>
        <w:rFonts w:ascii="Avant Garde" w:hAnsi="Avant Garde"/>
        <w:b/>
        <w:sz w:val="20"/>
      </w:rPr>
      <w:t>Consultant Submittal Guidelines</w:t>
    </w:r>
  </w:p>
  <w:p w:rsidR="004B145C" w:rsidRDefault="00457803">
    <w:pPr>
      <w:pStyle w:val="Footer"/>
      <w:tabs>
        <w:tab w:val="clear" w:pos="4320"/>
        <w:tab w:val="clear" w:pos="8640"/>
        <w:tab w:val="right" w:pos="9360"/>
      </w:tabs>
      <w:rPr>
        <w:sz w:val="20"/>
      </w:rPr>
    </w:pPr>
    <w:r>
      <w:rPr>
        <w:rFonts w:ascii="Avant Garde" w:hAnsi="Avant Garde"/>
        <w:b/>
        <w:sz w:val="20"/>
      </w:rPr>
      <w:t>&amp; Executive Summary</w:t>
    </w:r>
    <w:r w:rsidR="00F30D61">
      <w:rPr>
        <w:rFonts w:ascii="Avant Garde" w:hAnsi="Avant Garde"/>
        <w:b/>
        <w:sz w:val="20"/>
      </w:rPr>
      <w:tab/>
    </w:r>
    <w:r w:rsidR="00F30D61">
      <w:rPr>
        <w:rFonts w:ascii="Avant Garde" w:hAnsi="Avant Garde"/>
        <w:sz w:val="20"/>
      </w:rPr>
      <w:t xml:space="preserve">Page </w:t>
    </w:r>
    <w:r w:rsidR="00F30D61">
      <w:rPr>
        <w:rFonts w:ascii="Avant Garde" w:hAnsi="Avant Garde"/>
        <w:sz w:val="20"/>
      </w:rPr>
      <w:fldChar w:fldCharType="begin"/>
    </w:r>
    <w:r w:rsidR="00F30D61">
      <w:rPr>
        <w:rFonts w:ascii="Avant Garde" w:hAnsi="Avant Garde"/>
        <w:sz w:val="20"/>
      </w:rPr>
      <w:instrText xml:space="preserve"> PAGE  </w:instrText>
    </w:r>
    <w:r w:rsidR="00F30D61">
      <w:rPr>
        <w:rFonts w:ascii="Avant Garde" w:hAnsi="Avant Garde"/>
        <w:sz w:val="20"/>
      </w:rPr>
      <w:fldChar w:fldCharType="separate"/>
    </w:r>
    <w:r w:rsidR="00D01182">
      <w:rPr>
        <w:rFonts w:ascii="Avant Garde" w:hAnsi="Avant Garde"/>
        <w:noProof/>
        <w:sz w:val="20"/>
      </w:rPr>
      <w:t>1</w:t>
    </w:r>
    <w:r w:rsidR="00F30D61">
      <w:rPr>
        <w:rFonts w:ascii="Avant Garde" w:hAnsi="Avant Garde"/>
        <w:sz w:val="20"/>
      </w:rPr>
      <w:fldChar w:fldCharType="end"/>
    </w:r>
    <w:r w:rsidR="00F30D61">
      <w:rPr>
        <w:rFonts w:ascii="Avant Garde" w:hAnsi="Avant Garde"/>
        <w:sz w:val="20"/>
      </w:rPr>
      <w:t xml:space="preserve"> of </w:t>
    </w:r>
    <w:r w:rsidR="00E45B37">
      <w:rPr>
        <w:rFonts w:ascii="Avant Garde" w:hAnsi="Avant Garde"/>
        <w:sz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292" w:rsidRDefault="001D7015">
      <w:r>
        <w:separator/>
      </w:r>
    </w:p>
  </w:footnote>
  <w:footnote w:type="continuationSeparator" w:id="0">
    <w:p w:rsidR="00187292" w:rsidRDefault="001D7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45C" w:rsidRDefault="00822E79">
    <w:pPr>
      <w:pStyle w:val="Caption"/>
    </w:pPr>
    <w:r>
      <w:t>Replace Med Center AHUs</w:t>
    </w:r>
  </w:p>
  <w:p w:rsidR="004B145C" w:rsidRDefault="00F30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rPr>
        <w:i/>
        <w:sz w:val="20"/>
      </w:rPr>
    </w:pPr>
    <w:r>
      <w:rPr>
        <w:i/>
        <w:sz w:val="20"/>
      </w:rPr>
      <w:t>University of Kentucky</w:t>
    </w:r>
  </w:p>
  <w:p w:rsidR="004B145C" w:rsidRDefault="00F30D61">
    <w:pPr>
      <w:pStyle w:val="Header"/>
      <w:jc w:val="right"/>
      <w:rPr>
        <w:color w:val="FF0000"/>
        <w:sz w:val="20"/>
      </w:rPr>
    </w:pPr>
    <w:r>
      <w:rPr>
        <w:i/>
        <w:sz w:val="20"/>
      </w:rPr>
      <w:t xml:space="preserve">Project Number </w:t>
    </w:r>
    <w:r w:rsidR="00822E79">
      <w:rPr>
        <w:i/>
        <w:sz w:val="20"/>
      </w:rPr>
      <w:t>2553.0 &amp; 2554.0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32251"/>
    <w:multiLevelType w:val="hybridMultilevel"/>
    <w:tmpl w:val="05FAA9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44D3521"/>
    <w:multiLevelType w:val="hybridMultilevel"/>
    <w:tmpl w:val="213E9F56"/>
    <w:lvl w:ilvl="0" w:tplc="2ADCA714">
      <w:start w:val="1"/>
      <w:numFmt w:val="upperRoman"/>
      <w:lvlText w:val="%1."/>
      <w:lvlJc w:val="left"/>
      <w:pPr>
        <w:tabs>
          <w:tab w:val="num" w:pos="1440"/>
        </w:tabs>
        <w:ind w:left="1440" w:hanging="12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61"/>
    <w:rsid w:val="00015D06"/>
    <w:rsid w:val="001507F5"/>
    <w:rsid w:val="00187292"/>
    <w:rsid w:val="001A7CC7"/>
    <w:rsid w:val="001D7015"/>
    <w:rsid w:val="001F2082"/>
    <w:rsid w:val="002722FE"/>
    <w:rsid w:val="00341AAE"/>
    <w:rsid w:val="003D13CD"/>
    <w:rsid w:val="00415057"/>
    <w:rsid w:val="00457803"/>
    <w:rsid w:val="0046369B"/>
    <w:rsid w:val="00616288"/>
    <w:rsid w:val="006A5EB5"/>
    <w:rsid w:val="006B28C5"/>
    <w:rsid w:val="006C0494"/>
    <w:rsid w:val="007E6488"/>
    <w:rsid w:val="00822E79"/>
    <w:rsid w:val="008C40B1"/>
    <w:rsid w:val="008D31C5"/>
    <w:rsid w:val="008F31C4"/>
    <w:rsid w:val="00A46B1A"/>
    <w:rsid w:val="00BB4C41"/>
    <w:rsid w:val="00D01182"/>
    <w:rsid w:val="00D32366"/>
    <w:rsid w:val="00D446F2"/>
    <w:rsid w:val="00E45B37"/>
    <w:rsid w:val="00ED7C17"/>
    <w:rsid w:val="00F30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FC76"/>
  <w15:docId w15:val="{4BD961F4-B708-4B48-BAF1-03BACE44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C17"/>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F30D61"/>
    <w:pPr>
      <w:keepNext/>
      <w:outlineLvl w:val="0"/>
    </w:pPr>
    <w:rPr>
      <w:b/>
      <w:color w:val="0000FF"/>
    </w:rPr>
  </w:style>
  <w:style w:type="paragraph" w:styleId="Heading2">
    <w:name w:val="heading 2"/>
    <w:basedOn w:val="Normal"/>
    <w:next w:val="Normal"/>
    <w:link w:val="Heading2Char"/>
    <w:qFormat/>
    <w:rsid w:val="00F30D61"/>
    <w:pPr>
      <w:keepNext/>
      <w:ind w:left="1440" w:hanging="1080"/>
      <w:jc w:val="both"/>
      <w:outlineLvl w:val="1"/>
    </w:pPr>
    <w:rPr>
      <w:rFonts w:ascii="Avant Garde" w:hAnsi="Avant Gard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0D61"/>
    <w:rPr>
      <w:rFonts w:ascii="New York" w:eastAsia="Times New Roman" w:hAnsi="New York" w:cs="Times New Roman"/>
      <w:b/>
      <w:color w:val="0000FF"/>
      <w:sz w:val="24"/>
      <w:szCs w:val="20"/>
    </w:rPr>
  </w:style>
  <w:style w:type="character" w:customStyle="1" w:styleId="Heading2Char">
    <w:name w:val="Heading 2 Char"/>
    <w:basedOn w:val="DefaultParagraphFont"/>
    <w:link w:val="Heading2"/>
    <w:rsid w:val="00F30D61"/>
    <w:rPr>
      <w:rFonts w:ascii="Avant Garde" w:eastAsia="Times New Roman" w:hAnsi="Avant Garde" w:cs="Times New Roman"/>
      <w:b/>
      <w:sz w:val="24"/>
      <w:szCs w:val="20"/>
    </w:rPr>
  </w:style>
  <w:style w:type="paragraph" w:styleId="Footer">
    <w:name w:val="footer"/>
    <w:basedOn w:val="Normal"/>
    <w:link w:val="FooterChar"/>
    <w:rsid w:val="00F30D61"/>
    <w:pPr>
      <w:tabs>
        <w:tab w:val="center" w:pos="4320"/>
        <w:tab w:val="right" w:pos="8640"/>
      </w:tabs>
    </w:pPr>
  </w:style>
  <w:style w:type="character" w:customStyle="1" w:styleId="FooterChar">
    <w:name w:val="Footer Char"/>
    <w:basedOn w:val="DefaultParagraphFont"/>
    <w:link w:val="Footer"/>
    <w:rsid w:val="00F30D61"/>
    <w:rPr>
      <w:rFonts w:ascii="New York" w:eastAsia="Times New Roman" w:hAnsi="New York" w:cs="Times New Roman"/>
      <w:sz w:val="24"/>
      <w:szCs w:val="20"/>
    </w:rPr>
  </w:style>
  <w:style w:type="paragraph" w:styleId="Header">
    <w:name w:val="header"/>
    <w:basedOn w:val="Normal"/>
    <w:link w:val="HeaderChar"/>
    <w:rsid w:val="00F30D61"/>
    <w:pPr>
      <w:tabs>
        <w:tab w:val="center" w:pos="4320"/>
        <w:tab w:val="right" w:pos="8640"/>
      </w:tabs>
    </w:pPr>
  </w:style>
  <w:style w:type="character" w:customStyle="1" w:styleId="HeaderChar">
    <w:name w:val="Header Char"/>
    <w:basedOn w:val="DefaultParagraphFont"/>
    <w:link w:val="Header"/>
    <w:rsid w:val="00F30D61"/>
    <w:rPr>
      <w:rFonts w:ascii="New York" w:eastAsia="Times New Roman" w:hAnsi="New York" w:cs="Times New Roman"/>
      <w:sz w:val="24"/>
      <w:szCs w:val="20"/>
    </w:rPr>
  </w:style>
  <w:style w:type="paragraph" w:styleId="Caption">
    <w:name w:val="caption"/>
    <w:basedOn w:val="Normal"/>
    <w:next w:val="Normal"/>
    <w:qFormat/>
    <w:rsid w:val="00F30D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right"/>
    </w:pPr>
    <w:rPr>
      <w:i/>
      <w:sz w:val="20"/>
    </w:rPr>
  </w:style>
  <w:style w:type="paragraph" w:styleId="BodyTextIndent">
    <w:name w:val="Body Text Indent"/>
    <w:basedOn w:val="Normal"/>
    <w:link w:val="BodyTextIndentChar"/>
    <w:rsid w:val="00BB4C41"/>
    <w:pPr>
      <w:ind w:left="720" w:hanging="360"/>
    </w:pPr>
    <w:rPr>
      <w:rFonts w:ascii="Palatino" w:hAnsi="Palatino"/>
      <w:sz w:val="20"/>
    </w:rPr>
  </w:style>
  <w:style w:type="character" w:customStyle="1" w:styleId="BodyTextIndentChar">
    <w:name w:val="Body Text Indent Char"/>
    <w:basedOn w:val="DefaultParagraphFont"/>
    <w:link w:val="BodyTextIndent"/>
    <w:rsid w:val="00BB4C41"/>
    <w:rPr>
      <w:rFonts w:ascii="Palatino" w:eastAsia="Times New Roman" w:hAnsi="Palatino" w:cs="Times New Roman"/>
      <w:sz w:val="20"/>
      <w:szCs w:val="20"/>
    </w:rPr>
  </w:style>
  <w:style w:type="paragraph" w:styleId="ListParagraph">
    <w:name w:val="List Paragraph"/>
    <w:basedOn w:val="Normal"/>
    <w:uiPriority w:val="34"/>
    <w:qFormat/>
    <w:rsid w:val="001F2082"/>
    <w:pPr>
      <w:ind w:left="720"/>
      <w:contextualSpacing/>
    </w:pPr>
  </w:style>
  <w:style w:type="character" w:styleId="Hyperlink">
    <w:name w:val="Hyperlink"/>
    <w:basedOn w:val="DefaultParagraphFont"/>
    <w:uiPriority w:val="99"/>
    <w:unhideWhenUsed/>
    <w:rsid w:val="00616288"/>
    <w:rPr>
      <w:color w:val="0000FF" w:themeColor="hyperlink"/>
      <w:u w:val="single"/>
    </w:rPr>
  </w:style>
  <w:style w:type="character" w:styleId="UnresolvedMention">
    <w:name w:val="Unresolved Mention"/>
    <w:basedOn w:val="DefaultParagraphFont"/>
    <w:uiPriority w:val="99"/>
    <w:semiHidden/>
    <w:unhideWhenUsed/>
    <w:rsid w:val="00616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ymond.haunsz@email.uk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CPPD</dc:creator>
  <cp:lastModifiedBy>Steyn, Martha (Marike)</cp:lastModifiedBy>
  <cp:revision>5</cp:revision>
  <dcterms:created xsi:type="dcterms:W3CDTF">2020-11-04T16:46:00Z</dcterms:created>
  <dcterms:modified xsi:type="dcterms:W3CDTF">2020-11-04T18:15:00Z</dcterms:modified>
</cp:coreProperties>
</file>