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4B" w:rsidRPr="00E35C3E" w:rsidRDefault="008F7D30" w:rsidP="00105F4B">
      <w:pPr>
        <w:autoSpaceDE w:val="0"/>
        <w:autoSpaceDN w:val="0"/>
        <w:adjustRightInd w:val="0"/>
        <w:rPr>
          <w:rFonts w:ascii="Arial" w:hAnsi="Arial" w:cs="Arial"/>
          <w:b/>
          <w:bCs/>
        </w:rPr>
      </w:pPr>
      <w:r>
        <w:rPr>
          <w:noProof/>
        </w:rPr>
        <mc:AlternateContent>
          <mc:Choice Requires="wps">
            <w:drawing>
              <wp:anchor distT="0" distB="0" distL="114300" distR="114300" simplePos="0" relativeHeight="251657728" behindDoc="1" locked="0" layoutInCell="1" allowOverlap="1">
                <wp:simplePos x="0" y="0"/>
                <wp:positionH relativeFrom="column">
                  <wp:posOffset>3840480</wp:posOffset>
                </wp:positionH>
                <wp:positionV relativeFrom="paragraph">
                  <wp:posOffset>-99060</wp:posOffset>
                </wp:positionV>
                <wp:extent cx="2491740" cy="693420"/>
                <wp:effectExtent l="11430" t="5715" r="11430" b="57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69342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02.4pt;margin-top:-7.8pt;width:196.2pt;height:5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" fillcolor="#d8d8d8"/>
            </w:pict>
          </mc:Fallback>
        </mc:AlternateContent>
      </w:r>
      <w:r w:rsidR="00105F4B" w:rsidRPr="00E35C3E">
        <w:rPr>
          <w:rFonts w:ascii="Arial" w:hAnsi="Arial" w:cs="Arial"/>
          <w:b/>
          <w:bCs/>
        </w:rPr>
        <w:t>Course Review Form</w:t>
      </w:r>
      <w:r w:rsidR="00105F4B" w:rsidRPr="00887825">
        <w:rPr>
          <w:rFonts w:ascii="Arial" w:hAnsi="Arial" w:cs="Arial"/>
          <w:b/>
          <w:sz w:val="22"/>
          <w:szCs w:val="22"/>
        </w:rPr>
        <w:t xml:space="preserve"> </w:t>
      </w:r>
      <w:r w:rsidR="00105F4B">
        <w:rPr>
          <w:rFonts w:ascii="Arial" w:hAnsi="Arial" w:cs="Arial"/>
          <w:b/>
          <w:sz w:val="22"/>
          <w:szCs w:val="22"/>
        </w:rPr>
        <w:t xml:space="preserve">                                                               Reviewer Recommendation</w:t>
      </w:r>
    </w:p>
    <w:p w:rsidR="00105F4B" w:rsidRPr="00993A14" w:rsidRDefault="00105F4B" w:rsidP="00105F4B">
      <w:pPr>
        <w:rPr>
          <w:rFonts w:ascii="Arial" w:hAnsi="Arial" w:cs="Arial"/>
          <w:sz w:val="22"/>
          <w:szCs w:val="22"/>
        </w:rPr>
      </w:pPr>
      <w:r w:rsidRPr="00E35C3E">
        <w:rPr>
          <w:rFonts w:ascii="Arial" w:hAnsi="Arial" w:cs="Arial"/>
          <w:b/>
          <w:bCs/>
        </w:rPr>
        <w:t xml:space="preserve">Intellectual Inquiry </w:t>
      </w:r>
      <w:r>
        <w:rPr>
          <w:rFonts w:ascii="Arial" w:hAnsi="Arial" w:cs="Arial"/>
          <w:b/>
          <w:bCs/>
        </w:rPr>
        <w:t>in</w:t>
      </w:r>
      <w:r w:rsidRPr="00E35C3E">
        <w:rPr>
          <w:rFonts w:ascii="Arial" w:hAnsi="Arial" w:cs="Arial"/>
          <w:b/>
          <w:bCs/>
        </w:rPr>
        <w:t xml:space="preserve"> </w:t>
      </w:r>
      <w:r>
        <w:rPr>
          <w:rFonts w:ascii="Arial" w:hAnsi="Arial" w:cs="Arial"/>
          <w:b/>
          <w:bCs/>
        </w:rPr>
        <w:t>the Humanities</w:t>
      </w:r>
      <w:r w:rsidRPr="00887825">
        <w:rPr>
          <w:rFonts w:ascii="Arial" w:hAnsi="Arial" w:cs="Arial"/>
          <w:b/>
          <w:sz w:val="22"/>
          <w:szCs w:val="22"/>
        </w:rPr>
        <w:t xml:space="preserve"> </w:t>
      </w:r>
      <w:r>
        <w:rPr>
          <w:rFonts w:ascii="Arial" w:hAnsi="Arial" w:cs="Arial"/>
          <w:b/>
          <w:sz w:val="22"/>
          <w:szCs w:val="22"/>
        </w:rPr>
        <w:t xml:space="preserve">                               </w:t>
      </w:r>
    </w:p>
    <w:p w:rsidR="00105F4B" w:rsidRDefault="00105F4B" w:rsidP="00105F4B">
      <w:pPr>
        <w:rPr>
          <w:rFonts w:ascii="Arial" w:hAnsi="Arial" w:cs="Arial"/>
          <w:sz w:val="22"/>
          <w:szCs w:val="22"/>
        </w:rPr>
      </w:pPr>
      <w:r>
        <w:rPr>
          <w:rFonts w:ascii="Arial" w:hAnsi="Arial" w:cs="Arial"/>
          <w:b/>
          <w:sz w:val="22"/>
          <w:szCs w:val="22"/>
        </w:rPr>
        <w:t xml:space="preserve">                                                                                                       </w:t>
      </w:r>
      <w:r w:rsidRPr="00993A14">
        <w:rPr>
          <w:rFonts w:ascii="Arial" w:hAnsi="Arial" w:cs="Arial"/>
          <w:sz w:val="22"/>
          <w:szCs w:val="22"/>
        </w:rPr>
        <w:t xml:space="preserve">Accept </w:t>
      </w:r>
      <w:bookmarkStart w:id="0" w:name="Check10"/>
      <w:r>
        <w:rPr>
          <w:rFonts w:ascii="Arial" w:hAnsi="Arial" w:cs="Arial"/>
          <w:sz w:val="22"/>
          <w:szCs w:val="22"/>
        </w:rPr>
        <w:fldChar w:fldCharType="begin">
          <w:ffData>
            <w:name w:val="Check10"/>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0"/>
      <w:r>
        <w:rPr>
          <w:rFonts w:ascii="Arial" w:hAnsi="Arial" w:cs="Arial"/>
          <w:sz w:val="22"/>
          <w:szCs w:val="22"/>
        </w:rPr>
        <w:t xml:space="preserve">    </w:t>
      </w:r>
      <w:r w:rsidRPr="00993A14">
        <w:rPr>
          <w:rFonts w:ascii="Arial" w:hAnsi="Arial" w:cs="Arial"/>
          <w:sz w:val="22"/>
          <w:szCs w:val="22"/>
        </w:rPr>
        <w:t xml:space="preserve">Revisions Needed </w:t>
      </w:r>
      <w:bookmarkStart w:id="1" w:name="Check11"/>
      <w:r>
        <w:rPr>
          <w:rFonts w:ascii="Arial" w:hAnsi="Arial" w:cs="Arial"/>
          <w:sz w:val="22"/>
          <w:szCs w:val="22"/>
        </w:rPr>
        <w:fldChar w:fldCharType="begin">
          <w:ffData>
            <w:name w:val="Check11"/>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
    </w:p>
    <w:p w:rsidR="00105F4B" w:rsidRPr="00887825" w:rsidRDefault="00105F4B" w:rsidP="00105F4B">
      <w:pPr>
        <w:rPr>
          <w:rFonts w:ascii="Arial" w:hAnsi="Arial" w:cs="Arial"/>
          <w:sz w:val="22"/>
          <w:szCs w:val="22"/>
        </w:rPr>
      </w:pPr>
      <w:r w:rsidRPr="00887825">
        <w:rPr>
          <w:rFonts w:ascii="Arial" w:hAnsi="Arial" w:cs="Arial"/>
          <w:b/>
        </w:rPr>
        <w:t>Course:</w:t>
      </w:r>
      <w:r>
        <w:rPr>
          <w:rFonts w:ascii="Arial" w:hAnsi="Arial" w:cs="Arial"/>
          <w:color w:val="BFBFBF"/>
          <w:sz w:val="22"/>
          <w:szCs w:val="22"/>
        </w:rPr>
        <w:t xml:space="preserve"> </w:t>
      </w:r>
      <w:bookmarkStart w:id="2" w:name="Text8"/>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bookmarkEnd w:id="2"/>
    </w:p>
    <w:p w:rsidR="00105F4B" w:rsidRDefault="00105F4B"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 xml:space="preserve">Using the course syllabus as </w:t>
      </w:r>
      <w:r w:rsidR="000D0B7C">
        <w:rPr>
          <w:rFonts w:ascii="Arial" w:hAnsi="Arial" w:cs="Arial"/>
          <w:color w:val="000000"/>
          <w:sz w:val="22"/>
          <w:szCs w:val="22"/>
        </w:rPr>
        <w:t xml:space="preserve">a </w:t>
      </w:r>
      <w:r w:rsidRPr="00271AF3">
        <w:rPr>
          <w:rFonts w:ascii="Arial" w:hAnsi="Arial" w:cs="Arial"/>
          <w:color w:val="000000"/>
          <w:sz w:val="22"/>
          <w:szCs w:val="22"/>
        </w:rPr>
        <w:t xml:space="preserve">reference, identify when and how the following learning outcomes are addressed in the course. Since learning outcomes will likely be addressed multiple ways within the same syllabus, please identify a representative example (or examples) for each outcome.   </w:t>
      </w:r>
    </w:p>
    <w:p w:rsidR="003C1254" w:rsidRPr="00271AF3" w:rsidRDefault="003C1254" w:rsidP="00E97E4C">
      <w:pPr>
        <w:widowControl w:val="0"/>
        <w:tabs>
          <w:tab w:val="left" w:pos="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bookmarkStart w:id="3" w:name="Check12"/>
    <w:p w:rsidR="003C1254"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Box>
          </w:ffData>
        </w:fldChar>
      </w:r>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bookmarkEnd w:id="3"/>
      <w:r>
        <w:rPr>
          <w:rFonts w:ascii="Arial" w:hAnsi="Arial" w:cs="Arial"/>
          <w:color w:val="000000"/>
          <w:sz w:val="22"/>
          <w:szCs w:val="22"/>
        </w:rPr>
        <w:t xml:space="preserve"> </w:t>
      </w:r>
      <w:r w:rsidR="003C1254" w:rsidRPr="00271AF3">
        <w:rPr>
          <w:rFonts w:ascii="Arial" w:hAnsi="Arial" w:cs="Arial"/>
          <w:color w:val="000000"/>
          <w:sz w:val="22"/>
          <w:szCs w:val="22"/>
        </w:rPr>
        <w:t>Activities that enable students to demonstrate their ability to present and critically evaluate competing interpretations through written and oral analysis and argumentation.</w:t>
      </w:r>
      <w:r w:rsidR="003C1254" w:rsidRPr="00271AF3">
        <w:rPr>
          <w:rFonts w:ascii="Arial" w:hAnsi="Arial" w:cs="Arial"/>
          <w:color w:val="000000"/>
          <w:sz w:val="22"/>
          <w:szCs w:val="22"/>
        </w:rPr>
        <w:tab/>
      </w:r>
    </w:p>
    <w:p w:rsidR="009A1138" w:rsidRPr="00271AF3" w:rsidRDefault="009A113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Example(s) from syllabus:</w:t>
      </w:r>
    </w:p>
    <w:p w:rsidR="009A1138"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bookmarkStart w:id="4" w:name="_GoBack"/>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bookmarkEnd w:id="4"/>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Brief Description:</w:t>
      </w:r>
    </w:p>
    <w:p w:rsidR="009A1138"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Box>
          </w:ffData>
        </w:fldChar>
      </w:r>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t xml:space="preserve"> </w:t>
      </w:r>
      <w:r w:rsidR="003C1254" w:rsidRPr="00271AF3">
        <w:rPr>
          <w:rFonts w:ascii="Arial" w:hAnsi="Arial" w:cs="Arial"/>
          <w:color w:val="000000"/>
          <w:sz w:val="22"/>
          <w:szCs w:val="22"/>
        </w:rPr>
        <w:t xml:space="preserve">Activities that enable students to demonstrate their ability to distinguish different artistic, literary, philosophical, religious, linguistic, and historical schools or periods according to the varying approaches and viewpoints characterized therein.  </w:t>
      </w:r>
    </w:p>
    <w:p w:rsidR="009A1138" w:rsidRPr="00271AF3" w:rsidRDefault="009A113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1138"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Example(s) from syllabus:</w:t>
      </w:r>
    </w:p>
    <w:p w:rsidR="009A1138"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Brief Description:</w:t>
      </w:r>
    </w:p>
    <w:p w:rsidR="009A1138"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Box>
          </w:ffData>
        </w:fldChar>
      </w:r>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t xml:space="preserve"> </w:t>
      </w:r>
      <w:r w:rsidR="003C1254" w:rsidRPr="00271AF3">
        <w:rPr>
          <w:rFonts w:ascii="Arial" w:hAnsi="Arial" w:cs="Arial"/>
          <w:color w:val="000000"/>
          <w:sz w:val="22"/>
          <w:szCs w:val="22"/>
        </w:rPr>
        <w:t xml:space="preserve">Activities that enable students to demonstrate their ability to identify the values and presuppositions that underlie the world-views of different cultures and peoples, as well as one's own culture, over time through the analysis and interpretation of at least one of the following: works of art, literature, folklore, film, philosophy and religion, language systems or historical narratives (or the primary sources of historical research). </w:t>
      </w:r>
    </w:p>
    <w:p w:rsidR="009A1138" w:rsidRPr="00271AF3" w:rsidRDefault="009A1138" w:rsidP="00292DF8">
      <w:pPr>
        <w:widowControl w:val="0"/>
        <w:tabs>
          <w:tab w:val="left" w:pos="5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Example(s) from syllabus:</w:t>
      </w:r>
    </w:p>
    <w:p w:rsidR="00271AF3" w:rsidRDefault="00292DF8"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Default="00292DF8"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Default="003C1254"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Brief Description:</w:t>
      </w:r>
    </w:p>
    <w:p w:rsidR="00105F4B" w:rsidRDefault="00292DF8"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292DF8" w:rsidP="00292DF8">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ed w:val="0"/>
            </w:checkBox>
          </w:ffData>
        </w:fldChar>
      </w:r>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t xml:space="preserve"> </w:t>
      </w:r>
      <w:r w:rsidR="003C1254" w:rsidRPr="00271AF3">
        <w:rPr>
          <w:rFonts w:ascii="Arial" w:hAnsi="Arial" w:cs="Arial"/>
          <w:color w:val="000000"/>
          <w:sz w:val="22"/>
          <w:szCs w:val="22"/>
        </w:rPr>
        <w:t xml:space="preserve">Activities that enable students to demonstrate disciplinary literacy (vocabulary, concepts, methodology) in written work, oral presentations, and classroom discussions. </w:t>
      </w:r>
    </w:p>
    <w:p w:rsidR="009A1138" w:rsidRPr="00271AF3" w:rsidRDefault="009A113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Example(s) from syllabus:</w:t>
      </w:r>
    </w:p>
    <w:p w:rsidR="009A1138"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 xml:space="preserve">Brief Description: </w:t>
      </w:r>
    </w:p>
    <w:p w:rsidR="009A1138"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Pr="00271AF3"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fldChar w:fldCharType="begin">
          <w:ffData>
            <w:name w:val="Check12"/>
            <w:enabled/>
            <w:calcOnExit w:val="0"/>
            <w:checkBox>
              <w:sizeAuto/>
              <w:default w:val="0"/>
              <w:checked w:val="0"/>
            </w:checkBox>
          </w:ffData>
        </w:fldChar>
      </w:r>
      <w:r>
        <w:rPr>
          <w:rFonts w:ascii="Arial" w:hAnsi="Arial" w:cs="Arial"/>
          <w:color w:val="000000"/>
          <w:sz w:val="22"/>
          <w:szCs w:val="22"/>
        </w:rPr>
        <w:instrText xml:space="preserve"> FORMCHECKBOX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t xml:space="preserve"> </w:t>
      </w:r>
      <w:r w:rsidR="003C1254" w:rsidRPr="00271AF3">
        <w:rPr>
          <w:rFonts w:ascii="Arial" w:hAnsi="Arial" w:cs="Arial"/>
          <w:color w:val="000000"/>
          <w:sz w:val="22"/>
          <w:szCs w:val="22"/>
        </w:rPr>
        <w:t xml:space="preserve">An assignment that enables students to demonstrate their ability to conduct a sustained piece of analysis of some work of art, literature, folklore (or popular culture), film (or other digital media), philosophy, religion, language system, or historical event or existing historical narrative that makes use of logical argument, coherent theses, and evidence of that discipline, with use of library sources when </w:t>
      </w:r>
      <w:r w:rsidR="003C1254" w:rsidRPr="00271AF3">
        <w:rPr>
          <w:rFonts w:ascii="Arial" w:hAnsi="Arial" w:cs="Arial"/>
          <w:color w:val="000000"/>
          <w:sz w:val="22"/>
          <w:szCs w:val="22"/>
        </w:rPr>
        <w:lastRenderedPageBreak/>
        <w:t>applicable,</w:t>
      </w:r>
      <w:r w:rsidR="003C1254" w:rsidRPr="00271AF3">
        <w:rPr>
          <w:rFonts w:ascii="Arial" w:hAnsi="Arial" w:cs="Arial"/>
          <w:sz w:val="22"/>
          <w:szCs w:val="22"/>
        </w:rPr>
        <w:t xml:space="preserve"> demonstrating appropriate information literacy in a particular discipline of the humanities </w:t>
      </w:r>
      <w:r w:rsidR="003C1254" w:rsidRPr="00271AF3">
        <w:rPr>
          <w:rFonts w:ascii="Arial" w:hAnsi="Arial" w:cs="Arial"/>
          <w:color w:val="000000"/>
          <w:sz w:val="22"/>
          <w:szCs w:val="22"/>
        </w:rPr>
        <w:t>(i.e. identifying appropriate sources, accessing them and assessing their value). This assignment will be used for program-level assessment.</w:t>
      </w:r>
      <w:r w:rsidR="003C1254" w:rsidRPr="00271AF3">
        <w:rPr>
          <w:rFonts w:ascii="Arial" w:hAnsi="Arial" w:cs="Arial"/>
          <w:color w:val="000000"/>
          <w:sz w:val="22"/>
          <w:szCs w:val="22"/>
        </w:rPr>
        <w:tab/>
      </w:r>
    </w:p>
    <w:p w:rsidR="009A1138" w:rsidRPr="00271AF3" w:rsidRDefault="009A113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Example(s) from syllabus:</w:t>
      </w:r>
    </w:p>
    <w:p w:rsidR="009A1138"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292DF8" w:rsidRDefault="00292DF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3C1254"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 xml:space="preserve">Brief Description: </w:t>
      </w:r>
    </w:p>
    <w:p w:rsidR="009A1138" w:rsidRDefault="00292DF8" w:rsidP="00292D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shd w:val="clear" w:color="auto" w:fill="EEECE1"/>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782EC8" w:rsidRDefault="00782EC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Pr="00271AF3" w:rsidRDefault="00782EC8" w:rsidP="00292DF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t>I</w:t>
      </w:r>
      <w:r w:rsidR="003C1254" w:rsidRPr="00271AF3">
        <w:rPr>
          <w:rFonts w:ascii="Arial" w:hAnsi="Arial" w:cs="Arial"/>
          <w:color w:val="000000"/>
          <w:sz w:val="22"/>
          <w:szCs w:val="22"/>
        </w:rPr>
        <w:t xml:space="preserve">nformation literacy component: </w:t>
      </w:r>
    </w:p>
    <w:p w:rsidR="003C1254" w:rsidRPr="00271AF3" w:rsidRDefault="00292DF8"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p w:rsidR="009A1138" w:rsidRDefault="009A1138"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1138" w:rsidRPr="00271AF3" w:rsidRDefault="009A1138"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3C1254" w:rsidRDefault="003C1254"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271AF3">
        <w:rPr>
          <w:rFonts w:ascii="Arial" w:hAnsi="Arial" w:cs="Arial"/>
          <w:color w:val="000000"/>
          <w:sz w:val="22"/>
          <w:szCs w:val="22"/>
        </w:rPr>
        <w:t xml:space="preserve">Reviewer’s Comments: </w:t>
      </w:r>
    </w:p>
    <w:p w:rsidR="00292DF8" w:rsidRPr="00271AF3" w:rsidRDefault="00292DF8" w:rsidP="00271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sidRPr="001C6CE9">
        <w:rPr>
          <w:rFonts w:ascii="Arial" w:hAnsi="Arial" w:cs="Arial"/>
          <w:sz w:val="22"/>
          <w:szCs w:val="22"/>
          <w:shd w:val="clear" w:color="auto" w:fill="EEECE1"/>
        </w:rPr>
        <w:fldChar w:fldCharType="begin">
          <w:ffData>
            <w:name w:val="Text8"/>
            <w:enabled/>
            <w:calcOnExit w:val="0"/>
            <w:textInput/>
          </w:ffData>
        </w:fldChar>
      </w:r>
      <w:r w:rsidRPr="001C6CE9">
        <w:rPr>
          <w:rFonts w:ascii="Arial" w:hAnsi="Arial" w:cs="Arial"/>
          <w:sz w:val="22"/>
          <w:szCs w:val="22"/>
          <w:shd w:val="clear" w:color="auto" w:fill="EEECE1"/>
        </w:rPr>
        <w:instrText xml:space="preserve"> FORMTEXT </w:instrText>
      </w:r>
      <w:r w:rsidRPr="001C6CE9">
        <w:rPr>
          <w:rFonts w:ascii="Arial" w:hAnsi="Arial" w:cs="Arial"/>
          <w:sz w:val="22"/>
          <w:szCs w:val="22"/>
          <w:shd w:val="clear" w:color="auto" w:fill="EEECE1"/>
        </w:rPr>
      </w:r>
      <w:r w:rsidRPr="001C6CE9">
        <w:rPr>
          <w:rFonts w:ascii="Arial" w:hAnsi="Arial" w:cs="Arial"/>
          <w:sz w:val="22"/>
          <w:szCs w:val="22"/>
          <w:shd w:val="clear" w:color="auto" w:fill="EEECE1"/>
        </w:rPr>
        <w:fldChar w:fldCharType="separate"/>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Pr>
          <w:rFonts w:ascii="Arial" w:hAnsi="Arial" w:cs="Arial"/>
          <w:sz w:val="22"/>
          <w:szCs w:val="22"/>
          <w:shd w:val="clear" w:color="auto" w:fill="EEECE1"/>
        </w:rPr>
        <w:t> </w:t>
      </w:r>
      <w:r w:rsidRPr="001C6CE9">
        <w:rPr>
          <w:rFonts w:ascii="Arial" w:hAnsi="Arial" w:cs="Arial"/>
          <w:sz w:val="22"/>
          <w:szCs w:val="22"/>
          <w:shd w:val="clear" w:color="auto" w:fill="EEECE1"/>
        </w:rPr>
        <w:fldChar w:fldCharType="end"/>
      </w:r>
    </w:p>
    <w:sectPr w:rsidR="00292DF8" w:rsidRPr="00271AF3" w:rsidSect="00E97704">
      <w:headerReference w:type="even" r:id="rId8"/>
      <w:headerReference w:type="default" r:id="rId9"/>
      <w:footerReference w:type="default" r:id="rId10"/>
      <w:headerReference w:type="first" r:id="rId11"/>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774" w:rsidRDefault="00140774" w:rsidP="00C12C6A">
      <w:r>
        <w:separator/>
      </w:r>
    </w:p>
  </w:endnote>
  <w:endnote w:type="continuationSeparator" w:id="0">
    <w:p w:rsidR="00140774" w:rsidRDefault="00140774" w:rsidP="00C1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2E" w:rsidRPr="00922A2E" w:rsidRDefault="00922A2E">
    <w:pPr>
      <w:pStyle w:val="Footer"/>
      <w:jc w:val="center"/>
      <w:rPr>
        <w:rFonts w:ascii="Arial" w:hAnsi="Arial"/>
        <w:sz w:val="16"/>
      </w:rPr>
    </w:pPr>
    <w:r w:rsidRPr="00922A2E">
      <w:rPr>
        <w:rFonts w:ascii="Arial" w:hAnsi="Arial"/>
        <w:sz w:val="16"/>
      </w:rPr>
      <w:fldChar w:fldCharType="begin"/>
    </w:r>
    <w:r w:rsidRPr="00922A2E">
      <w:rPr>
        <w:rFonts w:ascii="Arial" w:hAnsi="Arial"/>
        <w:sz w:val="16"/>
      </w:rPr>
      <w:instrText xml:space="preserve"> PAGE   \* MERGEFORMAT </w:instrText>
    </w:r>
    <w:r w:rsidRPr="00922A2E">
      <w:rPr>
        <w:rFonts w:ascii="Arial" w:hAnsi="Arial"/>
        <w:sz w:val="16"/>
      </w:rPr>
      <w:fldChar w:fldCharType="separate"/>
    </w:r>
    <w:r w:rsidR="008F7D30">
      <w:rPr>
        <w:rFonts w:ascii="Arial" w:hAnsi="Arial"/>
        <w:noProof/>
        <w:sz w:val="16"/>
      </w:rPr>
      <w:t>1</w:t>
    </w:r>
    <w:r w:rsidRPr="00922A2E">
      <w:rPr>
        <w:rFonts w:ascii="Arial" w:hAnsi="Arial"/>
        <w:sz w:val="16"/>
      </w:rPr>
      <w:fldChar w:fldCharType="end"/>
    </w:r>
  </w:p>
  <w:p w:rsidR="00C12C6A" w:rsidRDefault="00C12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774" w:rsidRDefault="00140774" w:rsidP="00C12C6A">
      <w:r>
        <w:separator/>
      </w:r>
    </w:p>
  </w:footnote>
  <w:footnote w:type="continuationSeparator" w:id="0">
    <w:p w:rsidR="00140774" w:rsidRDefault="00140774" w:rsidP="00C1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6A" w:rsidRDefault="00C12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6A" w:rsidRDefault="00C12C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6A" w:rsidRDefault="00C12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B76"/>
    <w:multiLevelType w:val="hybridMultilevel"/>
    <w:tmpl w:val="4C442F0A"/>
    <w:lvl w:ilvl="0" w:tplc="1A385E8A">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24738D"/>
    <w:multiLevelType w:val="hybridMultilevel"/>
    <w:tmpl w:val="DFC07508"/>
    <w:lvl w:ilvl="0" w:tplc="2D7417F2">
      <w:start w:val="5"/>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9870D1"/>
    <w:multiLevelType w:val="hybridMultilevel"/>
    <w:tmpl w:val="B68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61265"/>
    <w:multiLevelType w:val="hybridMultilevel"/>
    <w:tmpl w:val="BF2A4B98"/>
    <w:lvl w:ilvl="0" w:tplc="AB7AF9AA">
      <w:start w:val="1"/>
      <w:numFmt w:val="bullet"/>
      <w:lvlText w:val=""/>
      <w:lvlJc w:val="left"/>
      <w:pPr>
        <w:ind w:left="144" w:hanging="144"/>
      </w:pPr>
      <w:rPr>
        <w:rFonts w:ascii="Wingdings" w:hAnsi="Wingdings"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8422151"/>
    <w:multiLevelType w:val="hybridMultilevel"/>
    <w:tmpl w:val="8D2AF2F6"/>
    <w:lvl w:ilvl="0" w:tplc="4F5C106E">
      <w:start w:val="1"/>
      <w:numFmt w:val="bullet"/>
      <w:lvlText w:val=""/>
      <w:lvlJc w:val="left"/>
      <w:pPr>
        <w:ind w:left="360" w:hanging="360"/>
      </w:pPr>
      <w:rPr>
        <w:rFonts w:ascii="Wingdings" w:hAnsi="Wingdings" w:hint="default"/>
        <w:sz w:val="3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FA07529"/>
    <w:multiLevelType w:val="hybridMultilevel"/>
    <w:tmpl w:val="F52E6734"/>
    <w:lvl w:ilvl="0" w:tplc="A6EA0500">
      <w:start w:val="1"/>
      <w:numFmt w:val="bullet"/>
      <w:lvlText w:val="□"/>
      <w:lvlJc w:val="left"/>
      <w:pPr>
        <w:ind w:left="360" w:hanging="360"/>
      </w:pPr>
      <w:rPr>
        <w:rFonts w:ascii="Arial" w:hAnsi="Arial" w:hint="default"/>
        <w:sz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D7"/>
    <w:rsid w:val="0009045A"/>
    <w:rsid w:val="000D0B7C"/>
    <w:rsid w:val="00105F4B"/>
    <w:rsid w:val="00140774"/>
    <w:rsid w:val="001B0ECB"/>
    <w:rsid w:val="001C6CE9"/>
    <w:rsid w:val="002045FA"/>
    <w:rsid w:val="002440A2"/>
    <w:rsid w:val="00271AF3"/>
    <w:rsid w:val="00290350"/>
    <w:rsid w:val="00292DF8"/>
    <w:rsid w:val="00361ED3"/>
    <w:rsid w:val="0039614E"/>
    <w:rsid w:val="003C1254"/>
    <w:rsid w:val="004022FC"/>
    <w:rsid w:val="004526B6"/>
    <w:rsid w:val="005E6C86"/>
    <w:rsid w:val="006348E8"/>
    <w:rsid w:val="00782EC8"/>
    <w:rsid w:val="00887825"/>
    <w:rsid w:val="008F7D30"/>
    <w:rsid w:val="00922A2E"/>
    <w:rsid w:val="00993A14"/>
    <w:rsid w:val="009A1138"/>
    <w:rsid w:val="00AB7EAA"/>
    <w:rsid w:val="00AF7138"/>
    <w:rsid w:val="00C12C6A"/>
    <w:rsid w:val="00C30045"/>
    <w:rsid w:val="00C915BD"/>
    <w:rsid w:val="00E35C3E"/>
    <w:rsid w:val="00E571E2"/>
    <w:rsid w:val="00E97704"/>
    <w:rsid w:val="00E97E4C"/>
    <w:rsid w:val="00FB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pPr>
      <w:ind w:left="720" w:right="720"/>
    </w:pPr>
    <w:rPr>
      <w:rFonts w:ascii="Times" w:hAnsi="Times"/>
      <w:szCs w:val="20"/>
    </w:rPr>
  </w:style>
  <w:style w:type="paragraph" w:styleId="FootnoteText">
    <w:name w:val="footnote text"/>
    <w:basedOn w:val="Normal"/>
    <w:link w:val="FootnoteTextChar"/>
    <w:uiPriority w:val="99"/>
    <w:semiHidden/>
    <w:pPr>
      <w:widowControl w:val="0"/>
      <w:wordWrap w:val="0"/>
      <w:autoSpaceDE w:val="0"/>
      <w:autoSpaceDN w:val="0"/>
      <w:snapToGrid w:val="0"/>
    </w:pPr>
    <w:rPr>
      <w:rFonts w:eastAsia="Batang"/>
      <w:kern w:val="2"/>
      <w:sz w:val="20"/>
      <w:lang w:eastAsia="ko-KR"/>
    </w:rPr>
  </w:style>
  <w:style w:type="character" w:customStyle="1" w:styleId="FootnoteTextChar">
    <w:name w:val="Footnote Text Char"/>
    <w:basedOn w:val="DefaultParagraphFont"/>
    <w:link w:val="FootnoteText"/>
    <w:uiPriority w:val="99"/>
    <w:semiHidden/>
  </w:style>
  <w:style w:type="paragraph" w:customStyle="1" w:styleId="indentedquoteIU">
    <w:name w:val="indented quote IU"/>
    <w:basedOn w:val="IndentedQuote"/>
    <w:pPr>
      <w:spacing w:line="480" w:lineRule="atLeast"/>
    </w:pPr>
    <w:rPr>
      <w:rFonts w:ascii="Times New Roman" w:hAnsi="Times New Roman"/>
      <w:szCs w:val="24"/>
    </w:rPr>
  </w:style>
  <w:style w:type="paragraph" w:customStyle="1" w:styleId="indentedquoteIU0">
    <w:name w:val="indented quote I U"/>
    <w:basedOn w:val="BlockText"/>
    <w:next w:val="Normal"/>
    <w:pPr>
      <w:spacing w:after="0" w:line="480" w:lineRule="atLeast"/>
      <w:ind w:left="720" w:right="720"/>
    </w:pPr>
    <w:rPr>
      <w:szCs w:val="20"/>
    </w:rPr>
  </w:style>
  <w:style w:type="paragraph" w:styleId="BlockText">
    <w:name w:val="Block Text"/>
    <w:basedOn w:val="Normal"/>
    <w:uiPriority w:val="99"/>
    <w:pPr>
      <w:spacing w:after="120"/>
      <w:ind w:left="1440" w:right="1440"/>
    </w:pPr>
  </w:style>
  <w:style w:type="paragraph" w:styleId="Header">
    <w:name w:val="header"/>
    <w:basedOn w:val="Normal"/>
    <w:link w:val="HeaderChar"/>
    <w:uiPriority w:val="99"/>
    <w:semiHidden/>
    <w:unhideWhenUsed/>
    <w:rsid w:val="00C12C6A"/>
    <w:pPr>
      <w:tabs>
        <w:tab w:val="center" w:pos="4680"/>
        <w:tab w:val="right" w:pos="9360"/>
      </w:tabs>
    </w:pPr>
  </w:style>
  <w:style w:type="character" w:customStyle="1" w:styleId="HeaderChar">
    <w:name w:val="Header Char"/>
    <w:basedOn w:val="DefaultParagraphFont"/>
    <w:link w:val="Header"/>
    <w:uiPriority w:val="99"/>
    <w:semiHidden/>
    <w:locked/>
    <w:rsid w:val="00C12C6A"/>
    <w:rPr>
      <w:rFonts w:cs="Times New Roman"/>
      <w:sz w:val="24"/>
      <w:szCs w:val="24"/>
    </w:rPr>
  </w:style>
  <w:style w:type="paragraph" w:styleId="Footer">
    <w:name w:val="footer"/>
    <w:basedOn w:val="Normal"/>
    <w:link w:val="FooterChar"/>
    <w:uiPriority w:val="99"/>
    <w:unhideWhenUsed/>
    <w:rsid w:val="00C12C6A"/>
    <w:pPr>
      <w:tabs>
        <w:tab w:val="center" w:pos="4680"/>
        <w:tab w:val="right" w:pos="9360"/>
      </w:tabs>
    </w:pPr>
  </w:style>
  <w:style w:type="character" w:customStyle="1" w:styleId="FooterChar">
    <w:name w:val="Footer Char"/>
    <w:basedOn w:val="DefaultParagraphFont"/>
    <w:link w:val="Footer"/>
    <w:uiPriority w:val="99"/>
    <w:locked/>
    <w:rsid w:val="00C12C6A"/>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 Quote"/>
    <w:basedOn w:val="Normal"/>
    <w:pPr>
      <w:ind w:left="720" w:right="720"/>
    </w:pPr>
    <w:rPr>
      <w:rFonts w:ascii="Times" w:hAnsi="Times"/>
      <w:szCs w:val="20"/>
    </w:rPr>
  </w:style>
  <w:style w:type="paragraph" w:styleId="FootnoteText">
    <w:name w:val="footnote text"/>
    <w:basedOn w:val="Normal"/>
    <w:link w:val="FootnoteTextChar"/>
    <w:uiPriority w:val="99"/>
    <w:semiHidden/>
    <w:pPr>
      <w:widowControl w:val="0"/>
      <w:wordWrap w:val="0"/>
      <w:autoSpaceDE w:val="0"/>
      <w:autoSpaceDN w:val="0"/>
      <w:snapToGrid w:val="0"/>
    </w:pPr>
    <w:rPr>
      <w:rFonts w:eastAsia="Batang"/>
      <w:kern w:val="2"/>
      <w:sz w:val="20"/>
      <w:lang w:eastAsia="ko-KR"/>
    </w:rPr>
  </w:style>
  <w:style w:type="character" w:customStyle="1" w:styleId="FootnoteTextChar">
    <w:name w:val="Footnote Text Char"/>
    <w:basedOn w:val="DefaultParagraphFont"/>
    <w:link w:val="FootnoteText"/>
    <w:uiPriority w:val="99"/>
    <w:semiHidden/>
  </w:style>
  <w:style w:type="paragraph" w:customStyle="1" w:styleId="indentedquoteIU">
    <w:name w:val="indented quote IU"/>
    <w:basedOn w:val="IndentedQuote"/>
    <w:pPr>
      <w:spacing w:line="480" w:lineRule="atLeast"/>
    </w:pPr>
    <w:rPr>
      <w:rFonts w:ascii="Times New Roman" w:hAnsi="Times New Roman"/>
      <w:szCs w:val="24"/>
    </w:rPr>
  </w:style>
  <w:style w:type="paragraph" w:customStyle="1" w:styleId="indentedquoteIU0">
    <w:name w:val="indented quote I U"/>
    <w:basedOn w:val="BlockText"/>
    <w:next w:val="Normal"/>
    <w:pPr>
      <w:spacing w:after="0" w:line="480" w:lineRule="atLeast"/>
      <w:ind w:left="720" w:right="720"/>
    </w:pPr>
    <w:rPr>
      <w:szCs w:val="20"/>
    </w:rPr>
  </w:style>
  <w:style w:type="paragraph" w:styleId="BlockText">
    <w:name w:val="Block Text"/>
    <w:basedOn w:val="Normal"/>
    <w:uiPriority w:val="99"/>
    <w:pPr>
      <w:spacing w:after="120"/>
      <w:ind w:left="1440" w:right="1440"/>
    </w:pPr>
  </w:style>
  <w:style w:type="paragraph" w:styleId="Header">
    <w:name w:val="header"/>
    <w:basedOn w:val="Normal"/>
    <w:link w:val="HeaderChar"/>
    <w:uiPriority w:val="99"/>
    <w:semiHidden/>
    <w:unhideWhenUsed/>
    <w:rsid w:val="00C12C6A"/>
    <w:pPr>
      <w:tabs>
        <w:tab w:val="center" w:pos="4680"/>
        <w:tab w:val="right" w:pos="9360"/>
      </w:tabs>
    </w:pPr>
  </w:style>
  <w:style w:type="character" w:customStyle="1" w:styleId="HeaderChar">
    <w:name w:val="Header Char"/>
    <w:basedOn w:val="DefaultParagraphFont"/>
    <w:link w:val="Header"/>
    <w:uiPriority w:val="99"/>
    <w:semiHidden/>
    <w:locked/>
    <w:rsid w:val="00C12C6A"/>
    <w:rPr>
      <w:rFonts w:cs="Times New Roman"/>
      <w:sz w:val="24"/>
      <w:szCs w:val="24"/>
    </w:rPr>
  </w:style>
  <w:style w:type="paragraph" w:styleId="Footer">
    <w:name w:val="footer"/>
    <w:basedOn w:val="Normal"/>
    <w:link w:val="FooterChar"/>
    <w:uiPriority w:val="99"/>
    <w:unhideWhenUsed/>
    <w:rsid w:val="00C12C6A"/>
    <w:pPr>
      <w:tabs>
        <w:tab w:val="center" w:pos="4680"/>
        <w:tab w:val="right" w:pos="9360"/>
      </w:tabs>
    </w:pPr>
  </w:style>
  <w:style w:type="character" w:customStyle="1" w:styleId="FooterChar">
    <w:name w:val="Footer Char"/>
    <w:basedOn w:val="DefaultParagraphFont"/>
    <w:link w:val="Footer"/>
    <w:uiPriority w:val="99"/>
    <w:locked/>
    <w:rsid w:val="00C12C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Intellectual Inquiry – Humanities</vt:lpstr>
    </vt:vector>
  </TitlesOfParts>
  <Company>Signature Media Production</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Inquiry – Humanities</dc:title>
  <dc:creator>Karen Petrone</dc:creator>
  <cp:lastModifiedBy>Chris Thuringer</cp:lastModifiedBy>
  <cp:revision>2</cp:revision>
  <cp:lastPrinted>2010-06-22T20:26:00Z</cp:lastPrinted>
  <dcterms:created xsi:type="dcterms:W3CDTF">2014-09-25T20:03:00Z</dcterms:created>
  <dcterms:modified xsi:type="dcterms:W3CDTF">2014-09-25T20:03:00Z</dcterms:modified>
</cp:coreProperties>
</file>