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48" w:rsidRPr="00E35C3E" w:rsidRDefault="005C41A4" w:rsidP="006F694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1430" t="5715" r="1143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2.4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" fillcolor="#d8d8d8"/>
            </w:pict>
          </mc:Fallback>
        </mc:AlternateContent>
      </w:r>
      <w:r w:rsidR="006F6948" w:rsidRPr="00E35C3E">
        <w:rPr>
          <w:rFonts w:ascii="Arial" w:hAnsi="Arial" w:cs="Arial"/>
          <w:b/>
          <w:bCs/>
        </w:rPr>
        <w:t>Course Review Form</w:t>
      </w:r>
      <w:r w:rsidR="006F6948" w:rsidRPr="00887825">
        <w:rPr>
          <w:rFonts w:ascii="Arial" w:hAnsi="Arial" w:cs="Arial"/>
          <w:b/>
          <w:sz w:val="22"/>
          <w:szCs w:val="22"/>
        </w:rPr>
        <w:t xml:space="preserve"> </w:t>
      </w:r>
      <w:r w:rsidR="006F6948">
        <w:rPr>
          <w:rFonts w:ascii="Arial" w:hAnsi="Arial" w:cs="Arial"/>
          <w:b/>
          <w:sz w:val="22"/>
          <w:szCs w:val="22"/>
        </w:rPr>
        <w:t xml:space="preserve">                                                               Reviewer Recommendation</w:t>
      </w:r>
    </w:p>
    <w:p w:rsidR="006F6948" w:rsidRPr="00993A14" w:rsidRDefault="006F6948" w:rsidP="006F69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Statistical Inferential Reasoning</w:t>
      </w:r>
    </w:p>
    <w:p w:rsidR="006F6948" w:rsidRDefault="006F6948" w:rsidP="006F69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Pr="00993A14">
        <w:rPr>
          <w:rFonts w:ascii="Arial" w:hAnsi="Arial" w:cs="Arial"/>
          <w:sz w:val="22"/>
          <w:szCs w:val="22"/>
        </w:rPr>
        <w:t xml:space="preserve">Accept </w:t>
      </w:r>
      <w:bookmarkStart w:id="0" w:name="Check10"/>
      <w:bookmarkStart w:id="1" w:name="_GoBack"/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bookmarkEnd w:id="1"/>
      <w:r>
        <w:rPr>
          <w:rFonts w:ascii="Arial" w:hAnsi="Arial" w:cs="Arial"/>
          <w:sz w:val="22"/>
          <w:szCs w:val="22"/>
        </w:rPr>
        <w:t xml:space="preserve">    </w:t>
      </w:r>
      <w:r w:rsidRPr="00993A14">
        <w:rPr>
          <w:rFonts w:ascii="Arial" w:hAnsi="Arial" w:cs="Arial"/>
          <w:sz w:val="22"/>
          <w:szCs w:val="22"/>
        </w:rPr>
        <w:t xml:space="preserve">Revisions Needed </w:t>
      </w:r>
      <w:bookmarkStart w:id="2" w:name="Check11"/>
      <w:r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6F6948" w:rsidRPr="00887825" w:rsidRDefault="006F6948" w:rsidP="006F6948">
      <w:pPr>
        <w:rPr>
          <w:rFonts w:ascii="Arial" w:hAnsi="Arial" w:cs="Arial"/>
          <w:sz w:val="22"/>
          <w:szCs w:val="22"/>
        </w:rPr>
      </w:pPr>
      <w:r w:rsidRPr="00887825">
        <w:rPr>
          <w:rFonts w:ascii="Arial" w:hAnsi="Arial" w:cs="Arial"/>
          <w:b/>
        </w:rPr>
        <w:t>Course:</w:t>
      </w:r>
      <w:r>
        <w:rPr>
          <w:rFonts w:ascii="Arial" w:hAnsi="Arial" w:cs="Arial"/>
          <w:color w:val="BFBFBF"/>
          <w:sz w:val="22"/>
          <w:szCs w:val="22"/>
        </w:rPr>
        <w:t xml:space="preserve"> </w:t>
      </w:r>
      <w:bookmarkStart w:id="3" w:name="Text8"/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  <w:bookmarkEnd w:id="3"/>
    </w:p>
    <w:p w:rsidR="00635C39" w:rsidRDefault="00635C39" w:rsidP="00CF2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F6948" w:rsidRDefault="006F6948" w:rsidP="00CF2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F249D" w:rsidRPr="00CF249D" w:rsidRDefault="00CF249D" w:rsidP="00CF24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F249D">
        <w:rPr>
          <w:rFonts w:ascii="Arial" w:hAnsi="Arial" w:cs="Arial"/>
          <w:color w:val="000000"/>
          <w:sz w:val="22"/>
          <w:szCs w:val="22"/>
        </w:rPr>
        <w:t>Using the course syllabus as</w:t>
      </w:r>
      <w:r w:rsidR="00051059">
        <w:rPr>
          <w:rFonts w:ascii="Arial" w:hAnsi="Arial" w:cs="Arial"/>
          <w:color w:val="000000"/>
          <w:sz w:val="22"/>
          <w:szCs w:val="22"/>
        </w:rPr>
        <w:t xml:space="preserve"> a</w:t>
      </w:r>
      <w:r w:rsidRPr="00CF249D">
        <w:rPr>
          <w:rFonts w:ascii="Arial" w:hAnsi="Arial" w:cs="Arial"/>
          <w:color w:val="000000"/>
          <w:sz w:val="22"/>
          <w:szCs w:val="22"/>
        </w:rPr>
        <w:t xml:space="preserve"> 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C9724F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54452" w:rsidRPr="00CF249D">
        <w:rPr>
          <w:rFonts w:ascii="Arial" w:hAnsi="Arial" w:cs="Arial"/>
          <w:sz w:val="22"/>
          <w:szCs w:val="22"/>
        </w:rPr>
        <w:t>Evidence of course activities that will enable s</w:t>
      </w:r>
      <w:r w:rsidR="003A112D" w:rsidRPr="00CF249D">
        <w:rPr>
          <w:rFonts w:ascii="Arial" w:hAnsi="Arial" w:cs="Arial"/>
          <w:sz w:val="22"/>
          <w:szCs w:val="22"/>
        </w:rPr>
        <w:t xml:space="preserve">tudents to evaluate </w:t>
      </w:r>
      <w:r w:rsidR="00C963F2" w:rsidRPr="00CF249D">
        <w:rPr>
          <w:rFonts w:ascii="Arial" w:hAnsi="Arial" w:cs="Arial"/>
          <w:sz w:val="22"/>
          <w:szCs w:val="22"/>
        </w:rPr>
        <w:t xml:space="preserve">common claims arising from the formal statistical inference </w:t>
      </w:r>
      <w:r w:rsidR="00050511" w:rsidRPr="00CF249D">
        <w:rPr>
          <w:rFonts w:ascii="Arial" w:hAnsi="Arial" w:cs="Arial"/>
          <w:sz w:val="22"/>
          <w:szCs w:val="22"/>
        </w:rPr>
        <w:t>conveyed through</w:t>
      </w:r>
      <w:r w:rsidR="00C963F2" w:rsidRPr="00CF249D">
        <w:rPr>
          <w:rFonts w:ascii="Arial" w:hAnsi="Arial" w:cs="Arial"/>
          <w:sz w:val="22"/>
          <w:szCs w:val="22"/>
        </w:rPr>
        <w:t xml:space="preserve"> margins of error and confidence intervals</w:t>
      </w:r>
      <w:r w:rsidR="00013C05" w:rsidRPr="00CF249D">
        <w:rPr>
          <w:rFonts w:ascii="Arial" w:hAnsi="Arial" w:cs="Arial"/>
          <w:sz w:val="22"/>
          <w:szCs w:val="22"/>
        </w:rPr>
        <w:t>;</w:t>
      </w:r>
      <w:r w:rsidR="00C33865" w:rsidRPr="00CF249D">
        <w:rPr>
          <w:rFonts w:ascii="Arial" w:hAnsi="Arial" w:cs="Arial"/>
          <w:sz w:val="22"/>
          <w:szCs w:val="22"/>
        </w:rPr>
        <w:t xml:space="preserve"> and </w:t>
      </w:r>
      <w:r w:rsidR="006D0E3C" w:rsidRPr="00CF249D">
        <w:rPr>
          <w:rFonts w:ascii="Arial" w:hAnsi="Arial" w:cs="Arial"/>
          <w:sz w:val="22"/>
          <w:szCs w:val="22"/>
        </w:rPr>
        <w:t xml:space="preserve">to </w:t>
      </w:r>
      <w:r w:rsidR="00C33865" w:rsidRPr="00CF249D">
        <w:rPr>
          <w:rFonts w:ascii="Arial" w:hAnsi="Arial" w:cs="Arial"/>
          <w:sz w:val="22"/>
          <w:szCs w:val="22"/>
        </w:rPr>
        <w:t>articulate the sense in which margins of error and confidence intervals address and quantify risks that are of practical</w:t>
      </w:r>
      <w:r w:rsidR="00E54452" w:rsidRPr="00CF249D">
        <w:rPr>
          <w:rFonts w:ascii="Arial" w:hAnsi="Arial" w:cs="Arial"/>
          <w:sz w:val="22"/>
          <w:szCs w:val="22"/>
        </w:rPr>
        <w:t xml:space="preserve"> i</w:t>
      </w:r>
      <w:r w:rsidR="00C33865" w:rsidRPr="00CF249D">
        <w:rPr>
          <w:rFonts w:ascii="Arial" w:hAnsi="Arial" w:cs="Arial"/>
          <w:sz w:val="22"/>
          <w:szCs w:val="22"/>
        </w:rPr>
        <w:t>nterest</w:t>
      </w:r>
      <w:r w:rsidR="00E54452" w:rsidRPr="00CF249D">
        <w:rPr>
          <w:rFonts w:ascii="Arial" w:hAnsi="Arial" w:cs="Arial"/>
          <w:sz w:val="22"/>
          <w:szCs w:val="22"/>
        </w:rPr>
        <w:t xml:space="preserve">.    </w:t>
      </w:r>
    </w:p>
    <w:p w:rsidR="00E54452" w:rsidRPr="00CF249D" w:rsidRDefault="00E54452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01DCC" w:rsidRPr="00CF249D" w:rsidRDefault="00901DCC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Date</w:t>
      </w:r>
      <w:r w:rsidR="007912E9" w:rsidRPr="00CF249D">
        <w:rPr>
          <w:rFonts w:ascii="Arial" w:hAnsi="Arial" w:cs="Arial"/>
          <w:sz w:val="22"/>
          <w:szCs w:val="22"/>
        </w:rPr>
        <w:t>(s)</w:t>
      </w:r>
      <w:r w:rsidRPr="00CF249D">
        <w:rPr>
          <w:rFonts w:ascii="Arial" w:hAnsi="Arial" w:cs="Arial"/>
          <w:sz w:val="22"/>
          <w:szCs w:val="22"/>
        </w:rPr>
        <w:t>/location</w:t>
      </w:r>
      <w:r w:rsidR="007912E9" w:rsidRPr="00CF249D">
        <w:rPr>
          <w:rFonts w:ascii="Arial" w:hAnsi="Arial" w:cs="Arial"/>
          <w:sz w:val="22"/>
          <w:szCs w:val="22"/>
        </w:rPr>
        <w:t>(s)</w:t>
      </w:r>
      <w:r w:rsidRPr="00CF249D">
        <w:rPr>
          <w:rFonts w:ascii="Arial" w:hAnsi="Arial" w:cs="Arial"/>
          <w:sz w:val="22"/>
          <w:szCs w:val="22"/>
        </w:rPr>
        <w:t xml:space="preserve"> on syllabus or assignment:</w:t>
      </w:r>
    </w:p>
    <w:p w:rsidR="00924E87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CF249D" w:rsidRPr="00CF249D" w:rsidRDefault="00CF249D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901DCC" w:rsidRPr="00CF249D" w:rsidRDefault="00901DCC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924E87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C9724F" w:rsidRPr="00CF249D" w:rsidRDefault="006F6948" w:rsidP="006F6948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E54452" w:rsidRPr="00CF249D">
        <w:rPr>
          <w:rFonts w:ascii="Arial" w:hAnsi="Arial" w:cs="Arial"/>
          <w:sz w:val="22"/>
          <w:szCs w:val="22"/>
        </w:rPr>
        <w:t xml:space="preserve">Evidence of course activities that will enable students to evaluate common claims arising from the formal statistical inference conveyed </w:t>
      </w:r>
      <w:r w:rsidR="00C9724F" w:rsidRPr="00CF249D">
        <w:rPr>
          <w:rFonts w:ascii="Arial" w:hAnsi="Arial" w:cs="Arial"/>
          <w:sz w:val="22"/>
          <w:szCs w:val="22"/>
        </w:rPr>
        <w:t>through</w:t>
      </w:r>
      <w:r w:rsidR="00E54452" w:rsidRPr="00CF249D">
        <w:rPr>
          <w:rFonts w:ascii="Arial" w:hAnsi="Arial" w:cs="Arial"/>
          <w:sz w:val="22"/>
          <w:szCs w:val="22"/>
        </w:rPr>
        <w:t xml:space="preserve"> null hypothesis testing</w:t>
      </w:r>
      <w:r w:rsidR="00C9724F" w:rsidRPr="00CF249D">
        <w:rPr>
          <w:rFonts w:ascii="Arial" w:hAnsi="Arial" w:cs="Arial"/>
          <w:sz w:val="22"/>
          <w:szCs w:val="22"/>
        </w:rPr>
        <w:t xml:space="preserve"> </w:t>
      </w:r>
      <w:r w:rsidR="00050511" w:rsidRPr="00CF249D">
        <w:rPr>
          <w:rFonts w:ascii="Arial" w:hAnsi="Arial" w:cs="Arial"/>
          <w:sz w:val="22"/>
          <w:szCs w:val="22"/>
        </w:rPr>
        <w:t xml:space="preserve">within </w:t>
      </w:r>
      <w:r w:rsidR="00C9724F" w:rsidRPr="00CF249D">
        <w:rPr>
          <w:rFonts w:ascii="Arial" w:hAnsi="Arial" w:cs="Arial"/>
          <w:sz w:val="22"/>
          <w:szCs w:val="22"/>
        </w:rPr>
        <w:t>statistically designed experiments</w:t>
      </w:r>
      <w:r w:rsidR="00050511" w:rsidRPr="00CF249D">
        <w:rPr>
          <w:rFonts w:ascii="Arial" w:hAnsi="Arial" w:cs="Arial"/>
          <w:sz w:val="22"/>
          <w:szCs w:val="22"/>
        </w:rPr>
        <w:t>,</w:t>
      </w:r>
      <w:r w:rsidR="00C9724F" w:rsidRPr="00CF249D">
        <w:rPr>
          <w:rFonts w:ascii="Arial" w:hAnsi="Arial" w:cs="Arial"/>
          <w:sz w:val="22"/>
          <w:szCs w:val="22"/>
        </w:rPr>
        <w:t xml:space="preserve"> and </w:t>
      </w:r>
      <w:r w:rsidR="006D0E3C" w:rsidRPr="00CF249D">
        <w:rPr>
          <w:rFonts w:ascii="Arial" w:hAnsi="Arial" w:cs="Arial"/>
          <w:sz w:val="22"/>
          <w:szCs w:val="22"/>
        </w:rPr>
        <w:t xml:space="preserve">to </w:t>
      </w:r>
      <w:r w:rsidR="00C9724F" w:rsidRPr="00CF249D">
        <w:rPr>
          <w:rFonts w:ascii="Arial" w:hAnsi="Arial" w:cs="Arial"/>
          <w:sz w:val="22"/>
          <w:szCs w:val="22"/>
        </w:rPr>
        <w:t>articulate</w:t>
      </w:r>
      <w:r w:rsidR="00E54452" w:rsidRPr="00CF249D">
        <w:rPr>
          <w:rFonts w:ascii="Arial" w:hAnsi="Arial" w:cs="Arial"/>
          <w:sz w:val="22"/>
          <w:szCs w:val="22"/>
        </w:rPr>
        <w:t xml:space="preserve"> the sense in which null hypothesis testing addresses and </w:t>
      </w:r>
      <w:r w:rsidR="00050511" w:rsidRPr="00CF249D">
        <w:rPr>
          <w:rFonts w:ascii="Arial" w:hAnsi="Arial" w:cs="Arial"/>
          <w:sz w:val="22"/>
          <w:szCs w:val="22"/>
        </w:rPr>
        <w:t>quantifies</w:t>
      </w:r>
      <w:r w:rsidR="00E54452" w:rsidRPr="00CF249D">
        <w:rPr>
          <w:rFonts w:ascii="Arial" w:hAnsi="Arial" w:cs="Arial"/>
          <w:sz w:val="22"/>
          <w:szCs w:val="22"/>
        </w:rPr>
        <w:t xml:space="preserve"> risk</w:t>
      </w:r>
      <w:r w:rsidR="00050511" w:rsidRPr="00CF249D">
        <w:rPr>
          <w:rFonts w:ascii="Arial" w:hAnsi="Arial" w:cs="Arial"/>
          <w:sz w:val="22"/>
          <w:szCs w:val="22"/>
        </w:rPr>
        <w:t>s</w:t>
      </w:r>
      <w:r w:rsidR="00E54452" w:rsidRPr="00CF249D">
        <w:rPr>
          <w:rFonts w:ascii="Arial" w:hAnsi="Arial" w:cs="Arial"/>
          <w:sz w:val="22"/>
          <w:szCs w:val="22"/>
        </w:rPr>
        <w:t xml:space="preserve"> that are of practical interest</w:t>
      </w:r>
      <w:r w:rsidR="00C9724F" w:rsidRPr="00CF249D">
        <w:rPr>
          <w:rFonts w:ascii="Arial" w:hAnsi="Arial" w:cs="Arial"/>
          <w:sz w:val="22"/>
          <w:szCs w:val="22"/>
        </w:rPr>
        <w:t>.</w:t>
      </w:r>
    </w:p>
    <w:p w:rsidR="00924E87" w:rsidRPr="00CF249D" w:rsidRDefault="00924E87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901DCC" w:rsidRPr="00CF249D" w:rsidRDefault="007912E9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 xml:space="preserve">Date(s)/location(s) </w:t>
      </w:r>
      <w:r w:rsidR="00901DCC" w:rsidRPr="00CF249D">
        <w:rPr>
          <w:rFonts w:ascii="Arial" w:hAnsi="Arial" w:cs="Arial"/>
          <w:sz w:val="22"/>
          <w:szCs w:val="22"/>
        </w:rPr>
        <w:t>on syllabus or assignment:</w:t>
      </w:r>
    </w:p>
    <w:p w:rsidR="00924E87" w:rsidRPr="00CF249D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CF249D" w:rsidRPr="00CF249D" w:rsidRDefault="00CF249D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901DCC" w:rsidRPr="00CF249D" w:rsidRDefault="00901DCC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901DCC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924E87" w:rsidRPr="00CF249D" w:rsidRDefault="00924E87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924E87" w:rsidRPr="00CF249D" w:rsidRDefault="006F6948" w:rsidP="006F6948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50511" w:rsidRPr="00CF249D">
        <w:rPr>
          <w:rFonts w:ascii="Arial" w:hAnsi="Arial" w:cs="Arial"/>
          <w:sz w:val="22"/>
          <w:szCs w:val="22"/>
        </w:rPr>
        <w:t>Evidence of course activities that will enable students to evaluate common claims that arise from statistical constructs, like charts and graphs, tables and numerical summaries, through the informal</w:t>
      </w:r>
      <w:r w:rsidR="005E5483" w:rsidRPr="00CF249D">
        <w:rPr>
          <w:rFonts w:ascii="Arial" w:hAnsi="Arial" w:cs="Arial"/>
          <w:sz w:val="22"/>
          <w:szCs w:val="22"/>
        </w:rPr>
        <w:t xml:space="preserve"> act of human inference; and </w:t>
      </w:r>
      <w:r w:rsidR="000D3484" w:rsidRPr="00CF249D">
        <w:rPr>
          <w:rFonts w:ascii="Arial" w:hAnsi="Arial" w:cs="Arial"/>
          <w:sz w:val="22"/>
          <w:szCs w:val="22"/>
        </w:rPr>
        <w:t xml:space="preserve">to </w:t>
      </w:r>
      <w:r w:rsidR="005E5483" w:rsidRPr="00CF249D">
        <w:rPr>
          <w:rFonts w:ascii="Arial" w:hAnsi="Arial" w:cs="Arial"/>
          <w:sz w:val="22"/>
          <w:szCs w:val="22"/>
        </w:rPr>
        <w:t xml:space="preserve">articulate some of the </w:t>
      </w:r>
      <w:r w:rsidR="000D3484" w:rsidRPr="00CF249D">
        <w:rPr>
          <w:rFonts w:ascii="Arial" w:hAnsi="Arial" w:cs="Arial"/>
          <w:sz w:val="22"/>
          <w:szCs w:val="22"/>
        </w:rPr>
        <w:t xml:space="preserve">associated </w:t>
      </w:r>
      <w:r w:rsidR="005E5483" w:rsidRPr="00CF249D">
        <w:rPr>
          <w:rFonts w:ascii="Arial" w:hAnsi="Arial" w:cs="Arial"/>
          <w:sz w:val="22"/>
          <w:szCs w:val="22"/>
        </w:rPr>
        <w:t xml:space="preserve">challenges (e.g. </w:t>
      </w:r>
      <w:r w:rsidR="000D3484" w:rsidRPr="00CF249D">
        <w:rPr>
          <w:rFonts w:ascii="Arial" w:hAnsi="Arial" w:cs="Arial"/>
          <w:sz w:val="22"/>
          <w:szCs w:val="22"/>
        </w:rPr>
        <w:t xml:space="preserve">with </w:t>
      </w:r>
      <w:r w:rsidR="008E3177" w:rsidRPr="00CF249D">
        <w:rPr>
          <w:rFonts w:ascii="Arial" w:hAnsi="Arial" w:cs="Arial"/>
          <w:sz w:val="22"/>
          <w:szCs w:val="22"/>
        </w:rPr>
        <w:t>conditional</w:t>
      </w:r>
      <w:r w:rsidR="005E5483" w:rsidRPr="00CF249D">
        <w:rPr>
          <w:rFonts w:ascii="Arial" w:hAnsi="Arial" w:cs="Arial"/>
          <w:sz w:val="22"/>
          <w:szCs w:val="22"/>
        </w:rPr>
        <w:t xml:space="preserve"> reasoning, </w:t>
      </w:r>
      <w:r w:rsidR="008E3177" w:rsidRPr="00CF249D">
        <w:rPr>
          <w:rFonts w:ascii="Arial" w:hAnsi="Arial" w:cs="Arial"/>
          <w:sz w:val="22"/>
          <w:szCs w:val="22"/>
        </w:rPr>
        <w:t>hi</w:t>
      </w:r>
      <w:r w:rsidR="005E5483" w:rsidRPr="00CF249D">
        <w:rPr>
          <w:rFonts w:ascii="Arial" w:hAnsi="Arial" w:cs="Arial"/>
          <w:sz w:val="22"/>
          <w:szCs w:val="22"/>
        </w:rPr>
        <w:t>dden variables</w:t>
      </w:r>
      <w:r w:rsidR="000D3484" w:rsidRPr="00CF249D">
        <w:rPr>
          <w:rFonts w:ascii="Arial" w:hAnsi="Arial" w:cs="Arial"/>
          <w:sz w:val="22"/>
          <w:szCs w:val="22"/>
        </w:rPr>
        <w:t>, confounding</w:t>
      </w:r>
      <w:r w:rsidR="005E5483" w:rsidRPr="00CF249D">
        <w:rPr>
          <w:rFonts w:ascii="Arial" w:hAnsi="Arial" w:cs="Arial"/>
          <w:sz w:val="22"/>
          <w:szCs w:val="22"/>
        </w:rPr>
        <w:t xml:space="preserve">, </w:t>
      </w:r>
      <w:r w:rsidR="008E3177" w:rsidRPr="00CF249D">
        <w:rPr>
          <w:rFonts w:ascii="Arial" w:hAnsi="Arial" w:cs="Arial"/>
          <w:sz w:val="22"/>
          <w:szCs w:val="22"/>
        </w:rPr>
        <w:t>association versus correlation</w:t>
      </w:r>
      <w:r w:rsidR="005E5483" w:rsidRPr="00CF249D">
        <w:rPr>
          <w:rFonts w:ascii="Arial" w:hAnsi="Arial" w:cs="Arial"/>
          <w:sz w:val="22"/>
          <w:szCs w:val="22"/>
        </w:rPr>
        <w:t>,</w:t>
      </w:r>
      <w:r w:rsidR="008E3177" w:rsidRPr="00CF249D">
        <w:rPr>
          <w:rFonts w:ascii="Arial" w:hAnsi="Arial" w:cs="Arial"/>
          <w:sz w:val="22"/>
          <w:szCs w:val="22"/>
        </w:rPr>
        <w:t xml:space="preserve"> </w:t>
      </w:r>
      <w:r w:rsidR="000D3484" w:rsidRPr="00CF249D">
        <w:rPr>
          <w:rFonts w:ascii="Arial" w:hAnsi="Arial" w:cs="Arial"/>
          <w:sz w:val="22"/>
          <w:szCs w:val="22"/>
        </w:rPr>
        <w:t xml:space="preserve">not </w:t>
      </w:r>
      <w:r w:rsidR="008E3177" w:rsidRPr="00CF249D">
        <w:rPr>
          <w:rFonts w:ascii="Arial" w:hAnsi="Arial" w:cs="Arial"/>
          <w:sz w:val="22"/>
          <w:szCs w:val="22"/>
        </w:rPr>
        <w:t>having the right</w:t>
      </w:r>
      <w:r w:rsidR="000D3484" w:rsidRPr="00CF249D">
        <w:rPr>
          <w:rFonts w:ascii="Arial" w:hAnsi="Arial" w:cs="Arial"/>
          <w:sz w:val="22"/>
          <w:szCs w:val="22"/>
        </w:rPr>
        <w:t xml:space="preserve"> information, misinterpreting randomness).</w:t>
      </w:r>
    </w:p>
    <w:p w:rsidR="00050511" w:rsidRPr="00CF249D" w:rsidRDefault="00050511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901DCC" w:rsidRPr="00CF249D" w:rsidRDefault="007912E9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 xml:space="preserve">Date(s)/location(s) </w:t>
      </w:r>
      <w:r w:rsidR="00901DCC" w:rsidRPr="00CF249D">
        <w:rPr>
          <w:rFonts w:ascii="Arial" w:hAnsi="Arial" w:cs="Arial"/>
          <w:sz w:val="22"/>
          <w:szCs w:val="22"/>
        </w:rPr>
        <w:t>on syllabus or assignment:</w:t>
      </w:r>
    </w:p>
    <w:p w:rsidR="00924E87" w:rsidRDefault="006F6948" w:rsidP="006F6948">
      <w:pPr>
        <w:pStyle w:val="NoSpacing"/>
        <w:rPr>
          <w:rFonts w:ascii="Arial" w:hAnsi="Arial" w:cs="Arial"/>
          <w:sz w:val="22"/>
          <w:szCs w:val="22"/>
          <w:shd w:val="clear" w:color="auto" w:fill="EEECE1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6F6948" w:rsidRPr="00CF249D" w:rsidRDefault="006F6948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901DCC" w:rsidRPr="00CF249D" w:rsidRDefault="00901DCC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7912E9" w:rsidRPr="00CF249D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924E87" w:rsidRPr="00CF249D" w:rsidRDefault="00924E87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7912E9" w:rsidRPr="00140993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050511" w:rsidRPr="00140993">
        <w:rPr>
          <w:rFonts w:ascii="Arial" w:hAnsi="Arial" w:cs="Arial"/>
          <w:iCs/>
          <w:sz w:val="22"/>
          <w:szCs w:val="22"/>
        </w:rPr>
        <w:t>Topic distribution</w:t>
      </w:r>
      <w:r w:rsidR="007912E9" w:rsidRPr="00140993">
        <w:rPr>
          <w:rFonts w:ascii="Arial" w:hAnsi="Arial" w:cs="Arial"/>
          <w:iCs/>
          <w:sz w:val="22"/>
          <w:szCs w:val="22"/>
        </w:rPr>
        <w:t xml:space="preserve"> includes estimation (at least 25%), statistical testing (at least 25%), describing data (at least 2</w:t>
      </w:r>
      <w:r w:rsidR="00B41B27" w:rsidRPr="00140993">
        <w:rPr>
          <w:rFonts w:ascii="Arial" w:hAnsi="Arial" w:cs="Arial"/>
          <w:iCs/>
          <w:sz w:val="22"/>
          <w:szCs w:val="22"/>
        </w:rPr>
        <w:t>0</w:t>
      </w:r>
      <w:r w:rsidR="007912E9" w:rsidRPr="00140993">
        <w:rPr>
          <w:rFonts w:ascii="Arial" w:hAnsi="Arial" w:cs="Arial"/>
          <w:iCs/>
          <w:sz w:val="22"/>
          <w:szCs w:val="22"/>
        </w:rPr>
        <w:t>%), and information literacy (at least 5%).</w:t>
      </w:r>
    </w:p>
    <w:p w:rsidR="00924E87" w:rsidRPr="00CF249D" w:rsidRDefault="00924E87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7912E9" w:rsidRPr="00CF249D" w:rsidRDefault="007912E9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Date(s)/location(s) on syllabus or assignment:</w:t>
      </w:r>
    </w:p>
    <w:p w:rsidR="00924E87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CF249D" w:rsidRPr="00CF249D" w:rsidRDefault="00CF249D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7912E9" w:rsidRPr="00CF249D" w:rsidRDefault="007912E9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924E87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924E87" w:rsidRPr="00CF249D" w:rsidRDefault="00924E87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</w:p>
    <w:p w:rsidR="007912E9" w:rsidRPr="00CF249D" w:rsidRDefault="006F6948" w:rsidP="006F6948">
      <w:pPr>
        <w:pStyle w:val="NoSpacing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7912E9" w:rsidRPr="00CF249D">
        <w:rPr>
          <w:rFonts w:ascii="Arial" w:hAnsi="Arial" w:cs="Arial"/>
          <w:sz w:val="22"/>
          <w:szCs w:val="22"/>
        </w:rPr>
        <w:t>Assessable artifact(s) are</w:t>
      </w:r>
      <w:r w:rsidR="00050511" w:rsidRPr="00CF249D">
        <w:rPr>
          <w:rFonts w:ascii="Arial" w:hAnsi="Arial" w:cs="Arial"/>
          <w:sz w:val="22"/>
          <w:szCs w:val="22"/>
        </w:rPr>
        <w:t xml:space="preserve"> identified and</w:t>
      </w:r>
      <w:r w:rsidR="007912E9" w:rsidRPr="00CF249D">
        <w:rPr>
          <w:rFonts w:ascii="Arial" w:hAnsi="Arial" w:cs="Arial"/>
          <w:sz w:val="22"/>
          <w:szCs w:val="22"/>
        </w:rPr>
        <w:t xml:space="preserve"> focused on demonstrating</w:t>
      </w:r>
      <w:r w:rsidR="00E13D89" w:rsidRPr="00CF249D">
        <w:rPr>
          <w:rFonts w:ascii="Arial" w:hAnsi="Arial" w:cs="Arial"/>
          <w:sz w:val="22"/>
          <w:szCs w:val="22"/>
        </w:rPr>
        <w:t xml:space="preserve"> that</w:t>
      </w:r>
      <w:r w:rsidR="007912E9" w:rsidRPr="00CF249D">
        <w:rPr>
          <w:rFonts w:ascii="Arial" w:hAnsi="Arial" w:cs="Arial"/>
          <w:sz w:val="22"/>
          <w:szCs w:val="22"/>
        </w:rPr>
        <w:t xml:space="preserve"> the use and worth of statistical inference is for making everyday decisions. The artifact(s) should be </w:t>
      </w:r>
      <w:r w:rsidR="00E13D89" w:rsidRPr="00CF249D">
        <w:rPr>
          <w:rFonts w:ascii="Arial" w:hAnsi="Arial" w:cs="Arial"/>
          <w:sz w:val="22"/>
          <w:szCs w:val="22"/>
        </w:rPr>
        <w:t xml:space="preserve">conceptually focused </w:t>
      </w:r>
      <w:r w:rsidR="007912E9" w:rsidRPr="00CF249D">
        <w:rPr>
          <w:rFonts w:ascii="Arial" w:hAnsi="Arial" w:cs="Arial"/>
          <w:sz w:val="22"/>
          <w:szCs w:val="22"/>
        </w:rPr>
        <w:t xml:space="preserve">and not primarily focused on </w:t>
      </w:r>
      <w:r w:rsidR="00E13D89" w:rsidRPr="00CF249D">
        <w:rPr>
          <w:rFonts w:ascii="Arial" w:hAnsi="Arial" w:cs="Arial"/>
          <w:sz w:val="22"/>
          <w:szCs w:val="22"/>
        </w:rPr>
        <w:t>computations and derivations</w:t>
      </w:r>
      <w:r w:rsidR="007912E9" w:rsidRPr="00CF249D">
        <w:rPr>
          <w:rFonts w:ascii="Arial" w:hAnsi="Arial" w:cs="Arial"/>
          <w:sz w:val="22"/>
          <w:szCs w:val="22"/>
        </w:rPr>
        <w:t>.</w:t>
      </w:r>
    </w:p>
    <w:p w:rsidR="00924E87" w:rsidRPr="00CF249D" w:rsidRDefault="00924E87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7912E9" w:rsidRPr="00CF249D" w:rsidRDefault="007912E9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Date(s)/location(s) on syllabus or assignment:</w:t>
      </w:r>
    </w:p>
    <w:p w:rsidR="00CF249D" w:rsidRPr="00CF249D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924E87" w:rsidRPr="00CF249D" w:rsidRDefault="00924E87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7912E9" w:rsidRPr="00CF249D" w:rsidRDefault="007912E9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924E87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050511" w:rsidRPr="00CF249D" w:rsidRDefault="00050511" w:rsidP="006F6948">
      <w:pPr>
        <w:pStyle w:val="NoSpacing"/>
        <w:rPr>
          <w:rFonts w:ascii="Arial" w:hAnsi="Arial" w:cs="Arial"/>
          <w:sz w:val="22"/>
          <w:szCs w:val="22"/>
        </w:rPr>
      </w:pPr>
    </w:p>
    <w:p w:rsidR="00E54452" w:rsidRPr="00CF249D" w:rsidRDefault="006F6948" w:rsidP="006F6948">
      <w:pPr>
        <w:pStyle w:val="ListParagraph"/>
        <w:autoSpaceDE w:val="0"/>
        <w:autoSpaceDN w:val="0"/>
        <w:adjustRightInd w:val="0"/>
        <w:spacing w:before="120" w:after="24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6D0E3C" w:rsidRPr="00CF249D">
        <w:rPr>
          <w:rFonts w:ascii="Arial" w:hAnsi="Arial" w:cs="Arial"/>
          <w:sz w:val="22"/>
          <w:szCs w:val="22"/>
        </w:rPr>
        <w:t>Sufficient evidence to suggest that the course is not confined to, or even largely focused on computation, but rather is designed to provide a conceptual understanding of statistical inferential reasoning</w:t>
      </w:r>
      <w:r w:rsidR="00CC1818" w:rsidRPr="00CF249D">
        <w:rPr>
          <w:rFonts w:ascii="Arial" w:hAnsi="Arial" w:cs="Arial"/>
          <w:sz w:val="22"/>
          <w:szCs w:val="22"/>
        </w:rPr>
        <w:t xml:space="preserve"> (i</w:t>
      </w:r>
      <w:r w:rsidR="004F243C" w:rsidRPr="00CF249D">
        <w:rPr>
          <w:rFonts w:ascii="Arial" w:hAnsi="Arial" w:cs="Arial"/>
          <w:sz w:val="22"/>
          <w:szCs w:val="22"/>
        </w:rPr>
        <w:t xml:space="preserve">ncreasing student </w:t>
      </w:r>
      <w:r w:rsidR="00E54452" w:rsidRPr="00CF249D">
        <w:rPr>
          <w:rFonts w:ascii="Arial" w:hAnsi="Arial" w:cs="Arial"/>
          <w:sz w:val="22"/>
          <w:szCs w:val="22"/>
        </w:rPr>
        <w:t>skill</w:t>
      </w:r>
      <w:r w:rsidR="00050511" w:rsidRPr="00CF249D">
        <w:rPr>
          <w:rFonts w:ascii="Arial" w:hAnsi="Arial" w:cs="Arial"/>
          <w:sz w:val="22"/>
          <w:szCs w:val="22"/>
        </w:rPr>
        <w:t xml:space="preserve"> with</w:t>
      </w:r>
      <w:r w:rsidR="00E54452" w:rsidRPr="00CF249D">
        <w:rPr>
          <w:rFonts w:ascii="Arial" w:hAnsi="Arial" w:cs="Arial"/>
          <w:sz w:val="22"/>
          <w:szCs w:val="22"/>
        </w:rPr>
        <w:t xml:space="preserve"> computation</w:t>
      </w:r>
      <w:r w:rsidR="00050511" w:rsidRPr="00CF249D">
        <w:rPr>
          <w:rFonts w:ascii="Arial" w:hAnsi="Arial" w:cs="Arial"/>
          <w:sz w:val="22"/>
          <w:szCs w:val="22"/>
        </w:rPr>
        <w:t>s</w:t>
      </w:r>
      <w:r w:rsidR="00E54452" w:rsidRPr="00CF249D">
        <w:rPr>
          <w:rFonts w:ascii="Arial" w:hAnsi="Arial" w:cs="Arial"/>
          <w:sz w:val="22"/>
          <w:szCs w:val="22"/>
        </w:rPr>
        <w:t xml:space="preserve"> </w:t>
      </w:r>
      <w:r w:rsidR="004F243C" w:rsidRPr="00CF249D">
        <w:rPr>
          <w:rFonts w:ascii="Arial" w:hAnsi="Arial" w:cs="Arial"/>
          <w:sz w:val="22"/>
          <w:szCs w:val="22"/>
        </w:rPr>
        <w:t xml:space="preserve">is </w:t>
      </w:r>
      <w:r w:rsidR="00050511" w:rsidRPr="00CF249D">
        <w:rPr>
          <w:rFonts w:ascii="Arial" w:hAnsi="Arial" w:cs="Arial"/>
          <w:sz w:val="22"/>
          <w:szCs w:val="22"/>
        </w:rPr>
        <w:t>a perfectly</w:t>
      </w:r>
      <w:r w:rsidR="00E54452" w:rsidRPr="00CF249D">
        <w:rPr>
          <w:rFonts w:ascii="Arial" w:hAnsi="Arial" w:cs="Arial"/>
          <w:sz w:val="22"/>
          <w:szCs w:val="22"/>
        </w:rPr>
        <w:t xml:space="preserve"> acceptable by-product</w:t>
      </w:r>
      <w:r w:rsidR="00050511" w:rsidRPr="00CF249D">
        <w:rPr>
          <w:rFonts w:ascii="Arial" w:hAnsi="Arial" w:cs="Arial"/>
          <w:sz w:val="22"/>
          <w:szCs w:val="22"/>
        </w:rPr>
        <w:t xml:space="preserve"> of the course</w:t>
      </w:r>
      <w:r w:rsidR="00CC1818" w:rsidRPr="00CF249D">
        <w:rPr>
          <w:rFonts w:ascii="Arial" w:hAnsi="Arial" w:cs="Arial"/>
          <w:sz w:val="22"/>
          <w:szCs w:val="22"/>
        </w:rPr>
        <w:t>)</w:t>
      </w:r>
      <w:r w:rsidR="006D0E3C" w:rsidRPr="00CF249D">
        <w:rPr>
          <w:rFonts w:ascii="Arial" w:hAnsi="Arial" w:cs="Arial"/>
          <w:sz w:val="22"/>
          <w:szCs w:val="22"/>
        </w:rPr>
        <w:t xml:space="preserve">.  </w:t>
      </w:r>
      <w:r w:rsidR="004F243C" w:rsidRPr="00CF249D">
        <w:rPr>
          <w:rFonts w:ascii="Arial" w:hAnsi="Arial" w:cs="Arial"/>
          <w:b/>
          <w:sz w:val="22"/>
          <w:szCs w:val="22"/>
        </w:rPr>
        <w:t xml:space="preserve">This box must be checked by the reviewer </w:t>
      </w:r>
      <w:r w:rsidR="00F12BE4" w:rsidRPr="00CF249D">
        <w:rPr>
          <w:rFonts w:ascii="Arial" w:hAnsi="Arial" w:cs="Arial"/>
          <w:b/>
          <w:sz w:val="22"/>
          <w:szCs w:val="22"/>
        </w:rPr>
        <w:t>f</w:t>
      </w:r>
      <w:r w:rsidR="004F243C" w:rsidRPr="00CF249D">
        <w:rPr>
          <w:rFonts w:ascii="Arial" w:hAnsi="Arial" w:cs="Arial"/>
          <w:b/>
          <w:sz w:val="22"/>
          <w:szCs w:val="22"/>
        </w:rPr>
        <w:t xml:space="preserve">or the </w:t>
      </w:r>
      <w:r w:rsidR="00F12BE4" w:rsidRPr="00CF249D">
        <w:rPr>
          <w:rFonts w:ascii="Arial" w:hAnsi="Arial" w:cs="Arial"/>
          <w:b/>
          <w:sz w:val="22"/>
          <w:szCs w:val="22"/>
        </w:rPr>
        <w:t>submission</w:t>
      </w:r>
      <w:r w:rsidR="004F243C" w:rsidRPr="00CF249D">
        <w:rPr>
          <w:rFonts w:ascii="Arial" w:hAnsi="Arial" w:cs="Arial"/>
          <w:b/>
          <w:sz w:val="22"/>
          <w:szCs w:val="22"/>
        </w:rPr>
        <w:t xml:space="preserve"> to move forward</w:t>
      </w:r>
      <w:r w:rsidR="004F243C" w:rsidRPr="00CF249D">
        <w:rPr>
          <w:rFonts w:ascii="Arial" w:hAnsi="Arial" w:cs="Arial"/>
          <w:sz w:val="22"/>
          <w:szCs w:val="22"/>
        </w:rPr>
        <w:t>.</w:t>
      </w:r>
    </w:p>
    <w:p w:rsidR="004F243C" w:rsidRPr="00CF249D" w:rsidRDefault="004F243C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Date(s)/location(s) on syllabus or assignment:</w:t>
      </w:r>
    </w:p>
    <w:p w:rsidR="004F243C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4F243C" w:rsidRPr="00CF249D" w:rsidRDefault="004F243C" w:rsidP="004F243C">
      <w:pPr>
        <w:pStyle w:val="NoSpacing"/>
        <w:ind w:left="720" w:hanging="360"/>
        <w:rPr>
          <w:rFonts w:ascii="Arial" w:hAnsi="Arial" w:cs="Arial"/>
          <w:sz w:val="22"/>
          <w:szCs w:val="22"/>
        </w:rPr>
      </w:pPr>
    </w:p>
    <w:p w:rsidR="004F243C" w:rsidRPr="00CF249D" w:rsidRDefault="004F243C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Brief Description:</w:t>
      </w:r>
    </w:p>
    <w:p w:rsidR="004F243C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p w:rsidR="00CC1818" w:rsidRPr="00CF249D" w:rsidRDefault="00CC1818" w:rsidP="007912E9">
      <w:pPr>
        <w:pStyle w:val="NoSpacing"/>
        <w:ind w:left="720" w:hanging="360"/>
        <w:rPr>
          <w:rFonts w:ascii="Arial" w:hAnsi="Arial" w:cs="Arial"/>
          <w:sz w:val="22"/>
          <w:szCs w:val="22"/>
        </w:rPr>
      </w:pPr>
    </w:p>
    <w:p w:rsidR="007912E9" w:rsidRDefault="007912E9" w:rsidP="006F6948">
      <w:pPr>
        <w:pStyle w:val="NoSpacing"/>
        <w:rPr>
          <w:rFonts w:ascii="Arial" w:hAnsi="Arial" w:cs="Arial"/>
          <w:sz w:val="22"/>
          <w:szCs w:val="22"/>
        </w:rPr>
      </w:pPr>
      <w:r w:rsidRPr="00CF249D">
        <w:rPr>
          <w:rFonts w:ascii="Arial" w:hAnsi="Arial" w:cs="Arial"/>
          <w:sz w:val="22"/>
          <w:szCs w:val="22"/>
        </w:rPr>
        <w:t>Reviewer Comments:</w:t>
      </w:r>
    </w:p>
    <w:p w:rsidR="006F6948" w:rsidRPr="00CF249D" w:rsidRDefault="006F6948" w:rsidP="006F6948">
      <w:pPr>
        <w:pStyle w:val="NoSpacing"/>
        <w:rPr>
          <w:rFonts w:ascii="Arial" w:hAnsi="Arial" w:cs="Arial"/>
          <w:sz w:val="22"/>
          <w:szCs w:val="22"/>
        </w:rPr>
      </w:pP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instrText xml:space="preserve"> FORMTEXT </w:instrText>
      </w:r>
      <w:r w:rsidRPr="001C6CE9">
        <w:rPr>
          <w:rFonts w:ascii="Arial" w:hAnsi="Arial" w:cs="Arial"/>
          <w:sz w:val="22"/>
          <w:szCs w:val="22"/>
          <w:shd w:val="clear" w:color="auto" w:fill="EEECE1"/>
        </w:rPr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separate"/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>
        <w:rPr>
          <w:rFonts w:ascii="Arial" w:hAnsi="Arial" w:cs="Arial"/>
          <w:sz w:val="22"/>
          <w:szCs w:val="22"/>
          <w:shd w:val="clear" w:color="auto" w:fill="EEECE1"/>
        </w:rPr>
        <w:t> </w:t>
      </w:r>
      <w:r w:rsidRPr="001C6CE9">
        <w:rPr>
          <w:rFonts w:ascii="Arial" w:hAnsi="Arial" w:cs="Arial"/>
          <w:sz w:val="22"/>
          <w:szCs w:val="22"/>
          <w:shd w:val="clear" w:color="auto" w:fill="EEECE1"/>
        </w:rPr>
        <w:fldChar w:fldCharType="end"/>
      </w:r>
    </w:p>
    <w:sectPr w:rsidR="006F6948" w:rsidRPr="00CF249D" w:rsidSect="00635C3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FC9" w:rsidRDefault="008E1FC9" w:rsidP="009651FE">
      <w:r>
        <w:separator/>
      </w:r>
    </w:p>
  </w:endnote>
  <w:endnote w:type="continuationSeparator" w:id="0">
    <w:p w:rsidR="008E1FC9" w:rsidRDefault="008E1FC9" w:rsidP="0096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1FE" w:rsidRDefault="006335A3">
    <w:pPr>
      <w:pStyle w:val="Footer"/>
      <w:jc w:val="center"/>
    </w:pPr>
    <w:r w:rsidRPr="00CF249D">
      <w:rPr>
        <w:rFonts w:ascii="Arial" w:hAnsi="Arial"/>
        <w:sz w:val="16"/>
      </w:rPr>
      <w:fldChar w:fldCharType="begin"/>
    </w:r>
    <w:r w:rsidRPr="00CF249D">
      <w:rPr>
        <w:rFonts w:ascii="Arial" w:hAnsi="Arial"/>
        <w:sz w:val="16"/>
      </w:rPr>
      <w:instrText xml:space="preserve"> PAGE   \* MERGEFORMAT </w:instrText>
    </w:r>
    <w:r w:rsidRPr="00CF249D">
      <w:rPr>
        <w:rFonts w:ascii="Arial" w:hAnsi="Arial"/>
        <w:sz w:val="16"/>
      </w:rPr>
      <w:fldChar w:fldCharType="separate"/>
    </w:r>
    <w:r w:rsidR="005C41A4">
      <w:rPr>
        <w:rFonts w:ascii="Arial" w:hAnsi="Arial"/>
        <w:noProof/>
        <w:sz w:val="16"/>
      </w:rPr>
      <w:t>1</w:t>
    </w:r>
    <w:r w:rsidRPr="00CF249D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FC9" w:rsidRDefault="008E1FC9" w:rsidP="009651FE">
      <w:r>
        <w:separator/>
      </w:r>
    </w:p>
  </w:footnote>
  <w:footnote w:type="continuationSeparator" w:id="0">
    <w:p w:rsidR="008E1FC9" w:rsidRDefault="008E1FC9" w:rsidP="0096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1" w:rsidRDefault="00314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1" w:rsidRDefault="00314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91" w:rsidRDefault="00314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8BB"/>
    <w:multiLevelType w:val="hybridMultilevel"/>
    <w:tmpl w:val="5BB24902"/>
    <w:lvl w:ilvl="0" w:tplc="4F5C10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7F24E6E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2025C"/>
    <w:multiLevelType w:val="hybridMultilevel"/>
    <w:tmpl w:val="6A106CDC"/>
    <w:lvl w:ilvl="0" w:tplc="5DD2D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5F18"/>
    <w:multiLevelType w:val="hybridMultilevel"/>
    <w:tmpl w:val="EE60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C2EE7"/>
    <w:multiLevelType w:val="hybridMultilevel"/>
    <w:tmpl w:val="4964D0EA"/>
    <w:lvl w:ilvl="0" w:tplc="532E673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592B8E"/>
    <w:multiLevelType w:val="hybridMultilevel"/>
    <w:tmpl w:val="CEDA2CC2"/>
    <w:lvl w:ilvl="0" w:tplc="5DD2D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02F20"/>
    <w:multiLevelType w:val="hybridMultilevel"/>
    <w:tmpl w:val="AAA642CA"/>
    <w:lvl w:ilvl="0" w:tplc="0F069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31422"/>
    <w:multiLevelType w:val="hybridMultilevel"/>
    <w:tmpl w:val="3B40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CAE"/>
    <w:multiLevelType w:val="hybridMultilevel"/>
    <w:tmpl w:val="69BA8318"/>
    <w:lvl w:ilvl="0" w:tplc="0F069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8822860">
      <w:start w:val="1"/>
      <w:numFmt w:val="bullet"/>
      <w:suff w:val="space"/>
      <w:lvlText w:val=""/>
      <w:lvlJc w:val="left"/>
      <w:pPr>
        <w:ind w:left="72" w:firstLine="73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F24A4"/>
    <w:multiLevelType w:val="hybridMultilevel"/>
    <w:tmpl w:val="A2FC0612"/>
    <w:lvl w:ilvl="0" w:tplc="A968A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753F9"/>
    <w:multiLevelType w:val="hybridMultilevel"/>
    <w:tmpl w:val="9D6CAA78"/>
    <w:lvl w:ilvl="0" w:tplc="5DD2D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160AE"/>
    <w:multiLevelType w:val="hybridMultilevel"/>
    <w:tmpl w:val="BD6EA700"/>
    <w:lvl w:ilvl="0" w:tplc="32D0D6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D61"/>
    <w:multiLevelType w:val="hybridMultilevel"/>
    <w:tmpl w:val="AF34CA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6C57CF"/>
    <w:multiLevelType w:val="hybridMultilevel"/>
    <w:tmpl w:val="C5C6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31C56"/>
    <w:multiLevelType w:val="hybridMultilevel"/>
    <w:tmpl w:val="AF9C6D96"/>
    <w:lvl w:ilvl="0" w:tplc="5DD2D3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B"/>
    <w:rsid w:val="00001765"/>
    <w:rsid w:val="00004818"/>
    <w:rsid w:val="00007D3C"/>
    <w:rsid w:val="00013C05"/>
    <w:rsid w:val="00031A59"/>
    <w:rsid w:val="000327DA"/>
    <w:rsid w:val="000333F6"/>
    <w:rsid w:val="00035DCA"/>
    <w:rsid w:val="00050511"/>
    <w:rsid w:val="00051059"/>
    <w:rsid w:val="000607E1"/>
    <w:rsid w:val="00064FBE"/>
    <w:rsid w:val="00084A9F"/>
    <w:rsid w:val="000A5ADC"/>
    <w:rsid w:val="000B0565"/>
    <w:rsid w:val="000C391A"/>
    <w:rsid w:val="000C4969"/>
    <w:rsid w:val="000C612C"/>
    <w:rsid w:val="000D1ED8"/>
    <w:rsid w:val="000D3484"/>
    <w:rsid w:val="000F3901"/>
    <w:rsid w:val="000F7B75"/>
    <w:rsid w:val="001008F1"/>
    <w:rsid w:val="001056FE"/>
    <w:rsid w:val="001100F0"/>
    <w:rsid w:val="00110A72"/>
    <w:rsid w:val="00115526"/>
    <w:rsid w:val="00124320"/>
    <w:rsid w:val="0014030C"/>
    <w:rsid w:val="00140993"/>
    <w:rsid w:val="0014381D"/>
    <w:rsid w:val="001521AE"/>
    <w:rsid w:val="0015634A"/>
    <w:rsid w:val="00160A8B"/>
    <w:rsid w:val="0016222E"/>
    <w:rsid w:val="00164548"/>
    <w:rsid w:val="001651C8"/>
    <w:rsid w:val="00173850"/>
    <w:rsid w:val="00174958"/>
    <w:rsid w:val="001844E1"/>
    <w:rsid w:val="001856A4"/>
    <w:rsid w:val="00185B8D"/>
    <w:rsid w:val="001941EA"/>
    <w:rsid w:val="00195FC1"/>
    <w:rsid w:val="001A02BF"/>
    <w:rsid w:val="001A417D"/>
    <w:rsid w:val="001A61F9"/>
    <w:rsid w:val="001A6444"/>
    <w:rsid w:val="001B0A66"/>
    <w:rsid w:val="001B1BDE"/>
    <w:rsid w:val="001B30EF"/>
    <w:rsid w:val="001B5298"/>
    <w:rsid w:val="001C270A"/>
    <w:rsid w:val="001C299A"/>
    <w:rsid w:val="001C2C0D"/>
    <w:rsid w:val="001C6CE9"/>
    <w:rsid w:val="001D2C6A"/>
    <w:rsid w:val="001E06C9"/>
    <w:rsid w:val="001E2CF4"/>
    <w:rsid w:val="001E7217"/>
    <w:rsid w:val="001F0298"/>
    <w:rsid w:val="001F4C94"/>
    <w:rsid w:val="001F7D82"/>
    <w:rsid w:val="002027A7"/>
    <w:rsid w:val="00204E4F"/>
    <w:rsid w:val="0020678D"/>
    <w:rsid w:val="00211572"/>
    <w:rsid w:val="0022066E"/>
    <w:rsid w:val="002303AA"/>
    <w:rsid w:val="002313C1"/>
    <w:rsid w:val="00232D3A"/>
    <w:rsid w:val="002349BC"/>
    <w:rsid w:val="00241313"/>
    <w:rsid w:val="00242FE4"/>
    <w:rsid w:val="0024596F"/>
    <w:rsid w:val="00245E80"/>
    <w:rsid w:val="0026360B"/>
    <w:rsid w:val="00273A28"/>
    <w:rsid w:val="00275270"/>
    <w:rsid w:val="0028058E"/>
    <w:rsid w:val="00283E8A"/>
    <w:rsid w:val="002844FC"/>
    <w:rsid w:val="00287D08"/>
    <w:rsid w:val="002922C5"/>
    <w:rsid w:val="00297F3C"/>
    <w:rsid w:val="002B01EB"/>
    <w:rsid w:val="002B2E9D"/>
    <w:rsid w:val="002B3203"/>
    <w:rsid w:val="002B722F"/>
    <w:rsid w:val="002C01D2"/>
    <w:rsid w:val="002C1FA8"/>
    <w:rsid w:val="002C7B37"/>
    <w:rsid w:val="002D1C8B"/>
    <w:rsid w:val="002D5FCA"/>
    <w:rsid w:val="002E7A1C"/>
    <w:rsid w:val="002F6B09"/>
    <w:rsid w:val="00314605"/>
    <w:rsid w:val="00314F91"/>
    <w:rsid w:val="0033206D"/>
    <w:rsid w:val="003407EA"/>
    <w:rsid w:val="00340EE8"/>
    <w:rsid w:val="00343CE1"/>
    <w:rsid w:val="00345529"/>
    <w:rsid w:val="0035080F"/>
    <w:rsid w:val="00351A35"/>
    <w:rsid w:val="00352FFA"/>
    <w:rsid w:val="0035683F"/>
    <w:rsid w:val="0036223B"/>
    <w:rsid w:val="0037053F"/>
    <w:rsid w:val="00372B04"/>
    <w:rsid w:val="00372FA8"/>
    <w:rsid w:val="00373961"/>
    <w:rsid w:val="00382E41"/>
    <w:rsid w:val="003856D9"/>
    <w:rsid w:val="00387055"/>
    <w:rsid w:val="00393CD1"/>
    <w:rsid w:val="003A112D"/>
    <w:rsid w:val="003A1665"/>
    <w:rsid w:val="003A1DD4"/>
    <w:rsid w:val="003A36D6"/>
    <w:rsid w:val="003A3FB5"/>
    <w:rsid w:val="003A4323"/>
    <w:rsid w:val="003A5EE6"/>
    <w:rsid w:val="003B006B"/>
    <w:rsid w:val="003B0D21"/>
    <w:rsid w:val="003B523D"/>
    <w:rsid w:val="003B60A6"/>
    <w:rsid w:val="003D3195"/>
    <w:rsid w:val="003F51FA"/>
    <w:rsid w:val="003F742B"/>
    <w:rsid w:val="004065C1"/>
    <w:rsid w:val="00415BA6"/>
    <w:rsid w:val="00416EFC"/>
    <w:rsid w:val="00424B89"/>
    <w:rsid w:val="0042645C"/>
    <w:rsid w:val="00427896"/>
    <w:rsid w:val="00432C6A"/>
    <w:rsid w:val="004332D3"/>
    <w:rsid w:val="00444BC9"/>
    <w:rsid w:val="00446258"/>
    <w:rsid w:val="00447274"/>
    <w:rsid w:val="00453150"/>
    <w:rsid w:val="00454548"/>
    <w:rsid w:val="00462A9C"/>
    <w:rsid w:val="00467132"/>
    <w:rsid w:val="004750FD"/>
    <w:rsid w:val="00485E53"/>
    <w:rsid w:val="00493927"/>
    <w:rsid w:val="00496713"/>
    <w:rsid w:val="00497104"/>
    <w:rsid w:val="00497DEE"/>
    <w:rsid w:val="004A38E9"/>
    <w:rsid w:val="004B15E0"/>
    <w:rsid w:val="004C424C"/>
    <w:rsid w:val="004C6143"/>
    <w:rsid w:val="004D2E89"/>
    <w:rsid w:val="004E158C"/>
    <w:rsid w:val="004E32E2"/>
    <w:rsid w:val="004F243C"/>
    <w:rsid w:val="00503147"/>
    <w:rsid w:val="00504DC1"/>
    <w:rsid w:val="005157B3"/>
    <w:rsid w:val="00517304"/>
    <w:rsid w:val="005176C9"/>
    <w:rsid w:val="005239EE"/>
    <w:rsid w:val="00524D03"/>
    <w:rsid w:val="00534321"/>
    <w:rsid w:val="00535DD1"/>
    <w:rsid w:val="00544D58"/>
    <w:rsid w:val="00551F4D"/>
    <w:rsid w:val="00551F56"/>
    <w:rsid w:val="005545B9"/>
    <w:rsid w:val="0056669B"/>
    <w:rsid w:val="00570BA7"/>
    <w:rsid w:val="00571691"/>
    <w:rsid w:val="00571B8F"/>
    <w:rsid w:val="00572E1A"/>
    <w:rsid w:val="00585E1E"/>
    <w:rsid w:val="00591069"/>
    <w:rsid w:val="005922A9"/>
    <w:rsid w:val="005939B4"/>
    <w:rsid w:val="005A7E8B"/>
    <w:rsid w:val="005B0D6A"/>
    <w:rsid w:val="005B798C"/>
    <w:rsid w:val="005C328C"/>
    <w:rsid w:val="005C41A4"/>
    <w:rsid w:val="005D1AFC"/>
    <w:rsid w:val="005D57EC"/>
    <w:rsid w:val="005E3EB4"/>
    <w:rsid w:val="005E5483"/>
    <w:rsid w:val="005E75CA"/>
    <w:rsid w:val="005F31E3"/>
    <w:rsid w:val="005F3C0B"/>
    <w:rsid w:val="005F58DC"/>
    <w:rsid w:val="005F6C88"/>
    <w:rsid w:val="0060228B"/>
    <w:rsid w:val="00607DEA"/>
    <w:rsid w:val="0062169F"/>
    <w:rsid w:val="00624D13"/>
    <w:rsid w:val="006335A3"/>
    <w:rsid w:val="00635C39"/>
    <w:rsid w:val="0064019D"/>
    <w:rsid w:val="00652BCF"/>
    <w:rsid w:val="00655B7E"/>
    <w:rsid w:val="00660A9D"/>
    <w:rsid w:val="00660ED0"/>
    <w:rsid w:val="00664C3E"/>
    <w:rsid w:val="00670D18"/>
    <w:rsid w:val="00687C30"/>
    <w:rsid w:val="006925D9"/>
    <w:rsid w:val="006A74BD"/>
    <w:rsid w:val="006B055F"/>
    <w:rsid w:val="006B0D07"/>
    <w:rsid w:val="006B2219"/>
    <w:rsid w:val="006D0346"/>
    <w:rsid w:val="006D0E3C"/>
    <w:rsid w:val="006D1AEF"/>
    <w:rsid w:val="006D1BBD"/>
    <w:rsid w:val="006D4297"/>
    <w:rsid w:val="006E23B9"/>
    <w:rsid w:val="006E2D4B"/>
    <w:rsid w:val="006F2F09"/>
    <w:rsid w:val="006F38B3"/>
    <w:rsid w:val="006F6948"/>
    <w:rsid w:val="007023DC"/>
    <w:rsid w:val="00705CE7"/>
    <w:rsid w:val="00710A14"/>
    <w:rsid w:val="00710FFE"/>
    <w:rsid w:val="00715FD7"/>
    <w:rsid w:val="0073152C"/>
    <w:rsid w:val="0073212C"/>
    <w:rsid w:val="007345F7"/>
    <w:rsid w:val="00735664"/>
    <w:rsid w:val="0074483F"/>
    <w:rsid w:val="00750309"/>
    <w:rsid w:val="00750A94"/>
    <w:rsid w:val="007515A5"/>
    <w:rsid w:val="00753B3D"/>
    <w:rsid w:val="00755552"/>
    <w:rsid w:val="007570B1"/>
    <w:rsid w:val="00763A93"/>
    <w:rsid w:val="00784D1A"/>
    <w:rsid w:val="007867EB"/>
    <w:rsid w:val="00790E81"/>
    <w:rsid w:val="007912E9"/>
    <w:rsid w:val="00793B25"/>
    <w:rsid w:val="00797862"/>
    <w:rsid w:val="007A0066"/>
    <w:rsid w:val="007A173F"/>
    <w:rsid w:val="007B2518"/>
    <w:rsid w:val="007B359D"/>
    <w:rsid w:val="007C1475"/>
    <w:rsid w:val="007C32FD"/>
    <w:rsid w:val="007D27B0"/>
    <w:rsid w:val="007D3545"/>
    <w:rsid w:val="007D69C5"/>
    <w:rsid w:val="007E1A09"/>
    <w:rsid w:val="007F24C9"/>
    <w:rsid w:val="0080067D"/>
    <w:rsid w:val="00810CE4"/>
    <w:rsid w:val="008136C4"/>
    <w:rsid w:val="00817C2B"/>
    <w:rsid w:val="00821236"/>
    <w:rsid w:val="00832DBB"/>
    <w:rsid w:val="00833FB2"/>
    <w:rsid w:val="00837E20"/>
    <w:rsid w:val="00844D32"/>
    <w:rsid w:val="008657A4"/>
    <w:rsid w:val="0086584A"/>
    <w:rsid w:val="008863E4"/>
    <w:rsid w:val="00887825"/>
    <w:rsid w:val="00892B2C"/>
    <w:rsid w:val="00893408"/>
    <w:rsid w:val="008B6A27"/>
    <w:rsid w:val="008B7B9F"/>
    <w:rsid w:val="008B7DC7"/>
    <w:rsid w:val="008E1FC9"/>
    <w:rsid w:val="008E3177"/>
    <w:rsid w:val="008E5CF1"/>
    <w:rsid w:val="008E69A8"/>
    <w:rsid w:val="008E6E77"/>
    <w:rsid w:val="008E7A32"/>
    <w:rsid w:val="008F2A8F"/>
    <w:rsid w:val="0090175D"/>
    <w:rsid w:val="00901DCC"/>
    <w:rsid w:val="00902F4D"/>
    <w:rsid w:val="00904F8F"/>
    <w:rsid w:val="00910EC1"/>
    <w:rsid w:val="0091117C"/>
    <w:rsid w:val="009236D1"/>
    <w:rsid w:val="00924E87"/>
    <w:rsid w:val="009317B6"/>
    <w:rsid w:val="00942EA1"/>
    <w:rsid w:val="00947AF9"/>
    <w:rsid w:val="009521BA"/>
    <w:rsid w:val="009634D3"/>
    <w:rsid w:val="009651FE"/>
    <w:rsid w:val="00971D8D"/>
    <w:rsid w:val="00973F0F"/>
    <w:rsid w:val="009770AB"/>
    <w:rsid w:val="00977FBE"/>
    <w:rsid w:val="00993A14"/>
    <w:rsid w:val="009A21DA"/>
    <w:rsid w:val="009A7A83"/>
    <w:rsid w:val="009B0526"/>
    <w:rsid w:val="009B188D"/>
    <w:rsid w:val="009B5492"/>
    <w:rsid w:val="009B6CA5"/>
    <w:rsid w:val="009C1822"/>
    <w:rsid w:val="009C2DAB"/>
    <w:rsid w:val="009F55CD"/>
    <w:rsid w:val="00A00DA1"/>
    <w:rsid w:val="00A03091"/>
    <w:rsid w:val="00A12874"/>
    <w:rsid w:val="00A20223"/>
    <w:rsid w:val="00A24182"/>
    <w:rsid w:val="00A262FF"/>
    <w:rsid w:val="00A31D29"/>
    <w:rsid w:val="00A33BFC"/>
    <w:rsid w:val="00A41EAE"/>
    <w:rsid w:val="00A43BC3"/>
    <w:rsid w:val="00A479E2"/>
    <w:rsid w:val="00A504F7"/>
    <w:rsid w:val="00A50674"/>
    <w:rsid w:val="00A52326"/>
    <w:rsid w:val="00A55696"/>
    <w:rsid w:val="00A607B1"/>
    <w:rsid w:val="00A63AD0"/>
    <w:rsid w:val="00A65FA1"/>
    <w:rsid w:val="00A676BB"/>
    <w:rsid w:val="00A7039A"/>
    <w:rsid w:val="00A70F65"/>
    <w:rsid w:val="00A7728F"/>
    <w:rsid w:val="00AA208D"/>
    <w:rsid w:val="00AA401F"/>
    <w:rsid w:val="00AA4B9E"/>
    <w:rsid w:val="00AB0DAE"/>
    <w:rsid w:val="00AB7B6D"/>
    <w:rsid w:val="00AC172C"/>
    <w:rsid w:val="00AD1C23"/>
    <w:rsid w:val="00AD2A62"/>
    <w:rsid w:val="00AE79E2"/>
    <w:rsid w:val="00AF0E78"/>
    <w:rsid w:val="00AF3047"/>
    <w:rsid w:val="00B000A2"/>
    <w:rsid w:val="00B00520"/>
    <w:rsid w:val="00B06FCC"/>
    <w:rsid w:val="00B07CA8"/>
    <w:rsid w:val="00B153CF"/>
    <w:rsid w:val="00B22745"/>
    <w:rsid w:val="00B25772"/>
    <w:rsid w:val="00B26A17"/>
    <w:rsid w:val="00B26D88"/>
    <w:rsid w:val="00B41B27"/>
    <w:rsid w:val="00B4410F"/>
    <w:rsid w:val="00B45CCB"/>
    <w:rsid w:val="00B6223A"/>
    <w:rsid w:val="00B6408A"/>
    <w:rsid w:val="00B64330"/>
    <w:rsid w:val="00B66987"/>
    <w:rsid w:val="00B700E7"/>
    <w:rsid w:val="00B91C83"/>
    <w:rsid w:val="00BA05BA"/>
    <w:rsid w:val="00BA08CA"/>
    <w:rsid w:val="00BA52DD"/>
    <w:rsid w:val="00BB6214"/>
    <w:rsid w:val="00BC0225"/>
    <w:rsid w:val="00BC1838"/>
    <w:rsid w:val="00BE11EC"/>
    <w:rsid w:val="00BE5924"/>
    <w:rsid w:val="00BE6157"/>
    <w:rsid w:val="00BE6DBC"/>
    <w:rsid w:val="00C06CFF"/>
    <w:rsid w:val="00C101EF"/>
    <w:rsid w:val="00C13914"/>
    <w:rsid w:val="00C173B0"/>
    <w:rsid w:val="00C2589C"/>
    <w:rsid w:val="00C31BA8"/>
    <w:rsid w:val="00C328C2"/>
    <w:rsid w:val="00C32ED0"/>
    <w:rsid w:val="00C33865"/>
    <w:rsid w:val="00C426E7"/>
    <w:rsid w:val="00C42C06"/>
    <w:rsid w:val="00C449C0"/>
    <w:rsid w:val="00C47550"/>
    <w:rsid w:val="00C56B58"/>
    <w:rsid w:val="00C75068"/>
    <w:rsid w:val="00C84260"/>
    <w:rsid w:val="00C95148"/>
    <w:rsid w:val="00C963F2"/>
    <w:rsid w:val="00C9724F"/>
    <w:rsid w:val="00CA3885"/>
    <w:rsid w:val="00CA5057"/>
    <w:rsid w:val="00CB0562"/>
    <w:rsid w:val="00CC1818"/>
    <w:rsid w:val="00CC1BC5"/>
    <w:rsid w:val="00CD327F"/>
    <w:rsid w:val="00CD6B4D"/>
    <w:rsid w:val="00CE06A0"/>
    <w:rsid w:val="00CE0E0E"/>
    <w:rsid w:val="00CE240F"/>
    <w:rsid w:val="00CE528E"/>
    <w:rsid w:val="00CE5507"/>
    <w:rsid w:val="00CF0A9C"/>
    <w:rsid w:val="00CF0B8D"/>
    <w:rsid w:val="00CF249D"/>
    <w:rsid w:val="00CF2FD8"/>
    <w:rsid w:val="00CF353F"/>
    <w:rsid w:val="00CF4FB3"/>
    <w:rsid w:val="00CF57C1"/>
    <w:rsid w:val="00CF5F26"/>
    <w:rsid w:val="00D01832"/>
    <w:rsid w:val="00D07CEB"/>
    <w:rsid w:val="00D12E95"/>
    <w:rsid w:val="00D34068"/>
    <w:rsid w:val="00D36104"/>
    <w:rsid w:val="00D627B2"/>
    <w:rsid w:val="00D641BE"/>
    <w:rsid w:val="00D758A8"/>
    <w:rsid w:val="00D76672"/>
    <w:rsid w:val="00D96034"/>
    <w:rsid w:val="00D9741E"/>
    <w:rsid w:val="00DA081C"/>
    <w:rsid w:val="00DB55B4"/>
    <w:rsid w:val="00DB7062"/>
    <w:rsid w:val="00DB7622"/>
    <w:rsid w:val="00DC3DD1"/>
    <w:rsid w:val="00DD432E"/>
    <w:rsid w:val="00DE0311"/>
    <w:rsid w:val="00DE2DC9"/>
    <w:rsid w:val="00DE6797"/>
    <w:rsid w:val="00DF4FF2"/>
    <w:rsid w:val="00DF6F38"/>
    <w:rsid w:val="00E014CD"/>
    <w:rsid w:val="00E02C2C"/>
    <w:rsid w:val="00E02C87"/>
    <w:rsid w:val="00E1219E"/>
    <w:rsid w:val="00E13D89"/>
    <w:rsid w:val="00E2475B"/>
    <w:rsid w:val="00E24EEE"/>
    <w:rsid w:val="00E26D57"/>
    <w:rsid w:val="00E2779D"/>
    <w:rsid w:val="00E313B1"/>
    <w:rsid w:val="00E35C3E"/>
    <w:rsid w:val="00E37380"/>
    <w:rsid w:val="00E43FF4"/>
    <w:rsid w:val="00E47997"/>
    <w:rsid w:val="00E54452"/>
    <w:rsid w:val="00E61ADE"/>
    <w:rsid w:val="00E80D51"/>
    <w:rsid w:val="00E8770D"/>
    <w:rsid w:val="00E9491C"/>
    <w:rsid w:val="00EB4AFD"/>
    <w:rsid w:val="00EB7218"/>
    <w:rsid w:val="00EC0DF5"/>
    <w:rsid w:val="00EC144F"/>
    <w:rsid w:val="00EC1689"/>
    <w:rsid w:val="00EC2F35"/>
    <w:rsid w:val="00EC3749"/>
    <w:rsid w:val="00EC5195"/>
    <w:rsid w:val="00ED6353"/>
    <w:rsid w:val="00EE586E"/>
    <w:rsid w:val="00EE6237"/>
    <w:rsid w:val="00EF04FC"/>
    <w:rsid w:val="00EF06C4"/>
    <w:rsid w:val="00EF15A3"/>
    <w:rsid w:val="00EF3E19"/>
    <w:rsid w:val="00EF4CA8"/>
    <w:rsid w:val="00EF4DEF"/>
    <w:rsid w:val="00F03DC0"/>
    <w:rsid w:val="00F105FE"/>
    <w:rsid w:val="00F11BBF"/>
    <w:rsid w:val="00F12BE4"/>
    <w:rsid w:val="00F15704"/>
    <w:rsid w:val="00F15718"/>
    <w:rsid w:val="00F16A57"/>
    <w:rsid w:val="00F21E9E"/>
    <w:rsid w:val="00F2302C"/>
    <w:rsid w:val="00F279BD"/>
    <w:rsid w:val="00F33B22"/>
    <w:rsid w:val="00F41871"/>
    <w:rsid w:val="00F573DF"/>
    <w:rsid w:val="00F65661"/>
    <w:rsid w:val="00F6623A"/>
    <w:rsid w:val="00F66F07"/>
    <w:rsid w:val="00F71CEC"/>
    <w:rsid w:val="00F74DEC"/>
    <w:rsid w:val="00F85A8B"/>
    <w:rsid w:val="00F9311E"/>
    <w:rsid w:val="00FA490E"/>
    <w:rsid w:val="00FA51D8"/>
    <w:rsid w:val="00FA599D"/>
    <w:rsid w:val="00FA5D3C"/>
    <w:rsid w:val="00FB10BE"/>
    <w:rsid w:val="00FC3461"/>
    <w:rsid w:val="00FC61BE"/>
    <w:rsid w:val="00FD0D07"/>
    <w:rsid w:val="00FD0ECF"/>
    <w:rsid w:val="00FD65AB"/>
    <w:rsid w:val="00FD79AB"/>
    <w:rsid w:val="00FE54A4"/>
    <w:rsid w:val="00FE7AF9"/>
    <w:rsid w:val="00FF1419"/>
    <w:rsid w:val="00FF2AF2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5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1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1FE"/>
    <w:rPr>
      <w:rFonts w:cs="Times New Roman"/>
    </w:rPr>
  </w:style>
  <w:style w:type="paragraph" w:styleId="NoSpacing">
    <w:name w:val="No Spacing"/>
    <w:uiPriority w:val="1"/>
    <w:qFormat/>
    <w:rsid w:val="00C963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Times New Roman" w:hAnsi="Georg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5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1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5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51FE"/>
    <w:rPr>
      <w:rFonts w:cs="Times New Roman"/>
    </w:rPr>
  </w:style>
  <w:style w:type="paragraph" w:styleId="NoSpacing">
    <w:name w:val="No Spacing"/>
    <w:uiPriority w:val="1"/>
    <w:qFormat/>
    <w:rsid w:val="00C963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51BF02-17B6-48DC-947C-1B779E11E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2EA87-7A48-4294-AEFF-B86B10EF6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1D98A9-ADD0-4F43-9FC3-9F53084C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C. Royster</dc:creator>
  <cp:lastModifiedBy>Chris Thuringer</cp:lastModifiedBy>
  <cp:revision>2</cp:revision>
  <dcterms:created xsi:type="dcterms:W3CDTF">2014-09-25T20:06:00Z</dcterms:created>
  <dcterms:modified xsi:type="dcterms:W3CDTF">2014-09-25T20:06:00Z</dcterms:modified>
</cp:coreProperties>
</file>