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 w:after="0" w:line="240" w:lineRule="auto"/>
        <w:ind w:left="120" w:right="518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eral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Education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44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Meeting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June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position w:val="11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position w:val="1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POT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145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831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Derek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78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Roxan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Mountford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839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Petrone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873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844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</w:p>
    <w:p>
      <w:pPr>
        <w:spacing w:before="0" w:after="0" w:line="268" w:lineRule="exact"/>
        <w:ind w:left="120" w:right="858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20" w:right="8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14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pdate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recei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absent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20" w:right="852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928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Visitor: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818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Richard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Greissman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120" w:right="4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address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attached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follows.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mmittee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agreed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have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next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iteration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drafts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available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Friday,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July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position w:val="11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position w:val="1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5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submitted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Rayens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color w:val="0000FF"/>
          <w:spacing w:val="-1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u w:val="single" w:color="0000FF"/>
          <w:position w:val="0"/>
        </w:rPr>
        <w:t>rayens@u</w:t>
      </w:r>
      <w:r>
        <w:rPr>
          <w:rFonts w:ascii="Calibri" w:hAnsi="Calibri" w:cs="Calibri" w:eastAsia="Calibri"/>
          <w:sz w:val="24"/>
          <w:szCs w:val="24"/>
          <w:color w:val="0000FF"/>
          <w:spacing w:val="-1"/>
          <w:w w:val="100"/>
          <w:u w:val="single" w:color="0000FF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u w:val="single" w:color="0000FF"/>
          <w:position w:val="0"/>
        </w:rPr>
        <w:t>y.edu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who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then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crea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one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pdf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file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distribute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full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IGEOC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second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round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editing.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13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introduced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themselve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charge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duties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112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ensued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regard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draft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check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group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decided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productive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wordsmith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draft,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focus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issues.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following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agree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emerged:</w:t>
      </w:r>
    </w:p>
    <w:p>
      <w:pPr>
        <w:spacing w:before="0" w:after="0" w:line="268" w:lineRule="exact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Format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checklists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shoul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very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similar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across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areas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0" w:after="0" w:line="276" w:lineRule="auto"/>
        <w:ind w:left="1200" w:right="20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docum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largely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itter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submission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direct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75" w:lineRule="auto"/>
        <w:ind w:left="1200" w:right="302" w:firstLine="-36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rmatted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Inquiry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ttache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model.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0" w:right="609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eckl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faithful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wording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template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scale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check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similar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level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specificity.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784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3.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directly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related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checklists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particular,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agree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</w:p>
    <w:p>
      <w:pPr>
        <w:spacing w:before="0" w:after="0" w:line="268" w:lineRule="exact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don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want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forms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tha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barrier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submission.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740"/>
        </w:sectPr>
      </w:pPr>
      <w:rPr/>
    </w:p>
    <w:p>
      <w:pPr>
        <w:spacing w:before="59" w:after="0" w:line="276" w:lineRule="auto"/>
        <w:ind w:left="1200" w:right="16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important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Practically,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riginal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template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chairs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klists,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finished,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faithfully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reflect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original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840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use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positi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langu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checklists,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borrowed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directly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from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plat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whenever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possible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5" w:lineRule="auto"/>
        <w:ind w:left="840" w:right="1832" w:firstLine="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(e.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avoid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phrases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“does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beyond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…”).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d)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-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som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preamble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klist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xplain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Other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mmittee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76" w:lineRule="auto"/>
        <w:ind w:left="840" w:right="9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eation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tely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ectron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system.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debrief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Colleges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progress.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0" w:after="0" w:line="276" w:lineRule="auto"/>
        <w:ind w:left="840" w:right="643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invite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Marsha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Watson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Officio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mbers.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ctioned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sentim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should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only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any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sectioned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0" w:after="0" w:line="276" w:lineRule="auto"/>
        <w:ind w:left="1200" w:right="30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asible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two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single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broa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enough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support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broad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application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tabs>
          <w:tab w:pos="12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f)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Education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possible;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</w:p>
    <w:p>
      <w:pPr>
        <w:spacing w:before="0" w:after="0" w:line="240" w:lineRule="auto"/>
        <w:ind w:left="12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agreed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done.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adjourned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4:10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subsequ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schedu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2240" w:h="15840"/>
      <w:pgMar w:top="1380" w:bottom="280" w:left="13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MinutesGEOCJune 23</dc:title>
  <dcterms:created xsi:type="dcterms:W3CDTF">2013-09-15T21:41:23Z</dcterms:created>
  <dcterms:modified xsi:type="dcterms:W3CDTF">2013-09-15T21:41:23Z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2010-11-01T00:00:00Z</vt:filetime>
  </property>
  <property fmtid="{D5CDD505-2E9C-101B-9397-08002B2CF9AE}" pid="3" name="LastSaved">
    <vt:filetime>2013-09-16T00:00:00Z</vt:filetime>
  </property>
</Properties>
</file>