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120" w:right="580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ore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omm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ttee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UK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EC)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August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14,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012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205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Biologic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Science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Bui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ding,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:00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3023"/>
        <w:jc w:val="left"/>
        <w:tabs>
          <w:tab w:pos="3000" w:val="left"/>
          <w:tab w:pos="51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Members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ent:</w:t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Off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sent: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Guests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sent: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Jonathan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Allison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Mike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Shanks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Susan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Carvalho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ttie</w:t>
        <w:tab/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Patty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</w:t>
        <w:tab/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Gary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Gaffield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Gaffney</w:t>
        <w:tab/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Chris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Thuri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Susan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Larson</w:t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Jenny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</w:p>
    <w:p>
      <w:pPr>
        <w:spacing w:before="0" w:after="0" w:line="244" w:lineRule="exact"/>
        <w:ind w:left="48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David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yster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56" w:firstLine="-360"/>
        <w:jc w:val="left"/>
        <w:tabs>
          <w:tab w:pos="4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1.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eCATS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overvi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training.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Crouch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gave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brief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through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electron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Curricular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Approval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Tracking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System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ould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ready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rodu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UKCEC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gust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17.</w:t>
      </w:r>
      <w:r>
        <w:rPr>
          <w:rFonts w:ascii="Calibri" w:hAnsi="Calibri" w:cs="Calibri" w:eastAsia="Calibri"/>
          <w:sz w:val="20"/>
          <w:szCs w:val="20"/>
          <w:spacing w:val="4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experts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viewers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Req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Track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vie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course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proposals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attachments.</w:t>
      </w:r>
      <w:r>
        <w:rPr>
          <w:rFonts w:ascii="Calibri" w:hAnsi="Calibri" w:cs="Calibri" w:eastAsia="Calibri"/>
          <w:sz w:val="20"/>
          <w:szCs w:val="20"/>
          <w:spacing w:val="4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felt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hel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reviewers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examples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reviews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site.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cided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Committee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members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should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email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mples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good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reviews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Joanie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Mims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Crouch.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323" w:firstLine="-360"/>
        <w:jc w:val="left"/>
        <w:tabs>
          <w:tab w:pos="4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2.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pp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oval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steps.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college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approves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submission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experts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hould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review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llabus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before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iewers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their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choice.</w:t>
      </w:r>
      <w:r>
        <w:rPr>
          <w:rFonts w:ascii="Calibri" w:hAnsi="Calibri" w:cs="Calibri" w:eastAsia="Calibri"/>
          <w:sz w:val="20"/>
          <w:szCs w:val="20"/>
          <w:spacing w:val="4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reviews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returned,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Beattie.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Proposal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before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Committee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vote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Underg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Council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proved.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4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3.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Approval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June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eeting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minute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Royster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motioned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pprove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minutes,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nded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Dr.</w:t>
      </w:r>
    </w:p>
    <w:p>
      <w:pPr>
        <w:spacing w:before="0" w:after="0" w:line="244" w:lineRule="exact"/>
        <w:ind w:left="48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Gaffney.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were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without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odification.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104" w:firstLine="-360"/>
        <w:jc w:val="left"/>
        <w:tabs>
          <w:tab w:pos="4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4.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Discussion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UK’s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2+2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Prog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m.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alho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Gary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Gaffield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discussion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meeting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regarding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UK’s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2+2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Program.</w:t>
      </w:r>
      <w:r>
        <w:rPr>
          <w:rFonts w:ascii="Calibri" w:hAnsi="Calibri" w:cs="Calibri" w:eastAsia="Calibri"/>
          <w:sz w:val="20"/>
          <w:szCs w:val="20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Discussion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included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option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GET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type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2+2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Program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have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home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University’s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neral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educati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requirements.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would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grant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certif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cation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10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areas,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stud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completi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Citizen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requirements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UK).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valho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offered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materials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further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review.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73" w:firstLine="-360"/>
        <w:jc w:val="left"/>
        <w:tabs>
          <w:tab w:pos="4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5.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Foreign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Lang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uag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quirem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UK.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alho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stated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cern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University’s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foreign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uage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requirement.</w:t>
      </w:r>
      <w:r>
        <w:rPr>
          <w:rFonts w:ascii="Calibri" w:hAnsi="Calibri" w:cs="Calibri" w:eastAsia="Calibri"/>
          <w:sz w:val="20"/>
          <w:szCs w:val="20"/>
          <w:spacing w:val="4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Whose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ponsibility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nalize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policy?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Discussion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ued.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6.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Update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status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courses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review.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48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Humanities: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43,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MCL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70,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</w:p>
    <w:p>
      <w:pPr>
        <w:spacing w:before="0" w:after="0" w:line="244" w:lineRule="exact"/>
        <w:ind w:left="48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US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Citizen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hip: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nsent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enda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next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KCEC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meeting)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98" w:firstLine="-360"/>
        <w:jc w:val="left"/>
        <w:tabs>
          <w:tab w:pos="4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7.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Assessment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approval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vised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rubrics.</w:t>
      </w:r>
      <w:r>
        <w:rPr>
          <w:rFonts w:ascii="Calibri" w:hAnsi="Calibri" w:cs="Calibri" w:eastAsia="Calibri"/>
          <w:sz w:val="20"/>
          <w:szCs w:val="20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Chris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Thuri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dated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group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assessment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learning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outcomes.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semester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offered,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stud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upload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assessable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assignment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Blackboard.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year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comes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assessed,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pulling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sample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assignments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were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bmitted.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ating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assignments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should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easier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inst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uctors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rubrics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have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afted.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Also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rega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ding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assessment: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eacher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Course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aluation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forms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series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estions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USP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48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courses.</w:t>
      </w:r>
      <w:r>
        <w:rPr>
          <w:rFonts w:ascii="Calibri" w:hAnsi="Calibri" w:cs="Calibri" w:eastAsia="Calibri"/>
          <w:sz w:val="20"/>
          <w:szCs w:val="20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pda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evant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questions.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20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UK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should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ember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pdates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culty,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hers.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Review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year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highli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coming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year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garding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Core.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8.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Meeting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djo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Prepared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Joanie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Mims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</w:t>
      </w:r>
    </w:p>
    <w:sectPr>
      <w:type w:val="continuous"/>
      <w:pgSz w:w="12240" w:h="15840"/>
      <w:pgMar w:top="660" w:bottom="2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jmett2</dc:creator>
  <dc:title>Microsoft Word - (03) UKCEC Minutes August 14 2012</dc:title>
  <dcterms:created xsi:type="dcterms:W3CDTF">2013-09-15T18:27:25Z</dcterms:created>
  <dcterms:modified xsi:type="dcterms:W3CDTF">2013-09-15T18:27:25Z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2013-09-15T00:00:00Z</vt:filetime>
  </property>
</Properties>
</file>