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8B" w:rsidRPr="00752E9F" w:rsidRDefault="00752E9F" w:rsidP="000B208B">
      <w:pPr>
        <w:pStyle w:val="NoSpacing"/>
        <w:rPr>
          <w:rFonts w:cstheme="minorHAnsi"/>
          <w:b/>
        </w:rPr>
      </w:pPr>
      <w:r w:rsidRPr="00752E9F">
        <w:rPr>
          <w:rFonts w:cstheme="minorHAnsi"/>
          <w:b/>
        </w:rPr>
        <w:t>UK Core Education Committee (</w:t>
      </w:r>
      <w:r w:rsidR="000B208B" w:rsidRPr="00752E9F">
        <w:rPr>
          <w:rFonts w:cstheme="minorHAnsi"/>
          <w:b/>
        </w:rPr>
        <w:t>UKCEC</w:t>
      </w:r>
      <w:r w:rsidRPr="00752E9F">
        <w:rPr>
          <w:rFonts w:cstheme="minorHAnsi"/>
          <w:b/>
        </w:rPr>
        <w:t>)</w:t>
      </w:r>
    </w:p>
    <w:p w:rsidR="000B208B" w:rsidRPr="00752E9F" w:rsidRDefault="001D12D9" w:rsidP="000B208B">
      <w:pPr>
        <w:pStyle w:val="NoSpacing"/>
        <w:rPr>
          <w:rFonts w:cstheme="minorHAnsi"/>
          <w:b/>
        </w:rPr>
      </w:pPr>
      <w:bookmarkStart w:id="0" w:name="_GoBack"/>
      <w:r>
        <w:rPr>
          <w:rFonts w:cstheme="minorHAnsi"/>
          <w:b/>
        </w:rPr>
        <w:t>January 14, 2013</w:t>
      </w:r>
    </w:p>
    <w:bookmarkEnd w:id="0"/>
    <w:p w:rsidR="000B208B" w:rsidRDefault="00215E88" w:rsidP="000B208B">
      <w:pPr>
        <w:pStyle w:val="NoSpacing"/>
        <w:rPr>
          <w:rFonts w:cstheme="minorHAnsi"/>
          <w:b/>
        </w:rPr>
      </w:pPr>
      <w:r>
        <w:rPr>
          <w:rFonts w:cstheme="minorHAnsi"/>
          <w:b/>
        </w:rPr>
        <w:t>Keeneland Room, WT Young Library</w:t>
      </w:r>
      <w:r w:rsidR="000B208B" w:rsidRPr="00752E9F">
        <w:rPr>
          <w:rFonts w:cstheme="minorHAnsi"/>
          <w:b/>
        </w:rPr>
        <w:t xml:space="preserve">, </w:t>
      </w:r>
      <w:r>
        <w:rPr>
          <w:rFonts w:cstheme="minorHAnsi"/>
          <w:b/>
        </w:rPr>
        <w:t>2</w:t>
      </w:r>
      <w:r w:rsidR="000B208B" w:rsidRPr="00752E9F">
        <w:rPr>
          <w:rFonts w:cstheme="minorHAnsi"/>
          <w:b/>
        </w:rPr>
        <w:t>:00-</w:t>
      </w:r>
      <w:r>
        <w:rPr>
          <w:rFonts w:cstheme="minorHAnsi"/>
          <w:b/>
        </w:rPr>
        <w:t>4</w:t>
      </w:r>
      <w:r w:rsidR="000B208B" w:rsidRPr="00752E9F">
        <w:rPr>
          <w:rFonts w:cstheme="minorHAnsi"/>
          <w:b/>
        </w:rPr>
        <w:t xml:space="preserve">:00 </w:t>
      </w:r>
      <w:r>
        <w:rPr>
          <w:rFonts w:cstheme="minorHAnsi"/>
          <w:b/>
        </w:rPr>
        <w:t>pm</w:t>
      </w:r>
    </w:p>
    <w:p w:rsidR="00DB7CD0" w:rsidRPr="00AB7D28" w:rsidRDefault="00DB7CD0" w:rsidP="000B208B">
      <w:pPr>
        <w:pStyle w:val="NoSpacing"/>
        <w:rPr>
          <w:rFonts w:cstheme="minorHAnsi"/>
          <w:b/>
        </w:rPr>
      </w:pPr>
    </w:p>
    <w:p w:rsidR="003B6261" w:rsidRDefault="000B208B" w:rsidP="00752E9F">
      <w:pPr>
        <w:pStyle w:val="NoSpacing"/>
        <w:tabs>
          <w:tab w:val="left" w:pos="360"/>
        </w:tabs>
        <w:rPr>
          <w:rFonts w:cstheme="minorHAnsi"/>
          <w:b/>
          <w:sz w:val="20"/>
          <w:szCs w:val="20"/>
        </w:rPr>
      </w:pPr>
      <w:r>
        <w:rPr>
          <w:rFonts w:cstheme="minorHAnsi"/>
          <w:b/>
          <w:sz w:val="20"/>
          <w:szCs w:val="20"/>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212"/>
        <w:gridCol w:w="2212"/>
        <w:gridCol w:w="2212"/>
      </w:tblGrid>
      <w:tr w:rsidR="00480B8C" w:rsidRPr="003B6261" w:rsidTr="0078683F">
        <w:trPr>
          <w:jc w:val="center"/>
        </w:trPr>
        <w:tc>
          <w:tcPr>
            <w:tcW w:w="2266" w:type="dxa"/>
          </w:tcPr>
          <w:p w:rsidR="00480B8C" w:rsidRPr="003B6261" w:rsidRDefault="00480B8C" w:rsidP="00752E9F">
            <w:pPr>
              <w:pStyle w:val="NoSpacing"/>
              <w:tabs>
                <w:tab w:val="left" w:pos="360"/>
              </w:tabs>
              <w:rPr>
                <w:rFonts w:cstheme="minorHAnsi"/>
                <w:b/>
                <w:sz w:val="20"/>
                <w:szCs w:val="20"/>
              </w:rPr>
            </w:pPr>
            <w:r w:rsidRPr="003B6261">
              <w:rPr>
                <w:rFonts w:cstheme="minorHAnsi"/>
                <w:b/>
                <w:sz w:val="20"/>
                <w:szCs w:val="20"/>
              </w:rPr>
              <w:t>Members Present:</w:t>
            </w:r>
          </w:p>
        </w:tc>
        <w:tc>
          <w:tcPr>
            <w:tcW w:w="2212" w:type="dxa"/>
          </w:tcPr>
          <w:p w:rsidR="00480B8C" w:rsidRPr="003B6261" w:rsidRDefault="00480B8C" w:rsidP="00752E9F">
            <w:pPr>
              <w:pStyle w:val="NoSpacing"/>
              <w:tabs>
                <w:tab w:val="left" w:pos="360"/>
              </w:tabs>
              <w:rPr>
                <w:rFonts w:cstheme="minorHAnsi"/>
                <w:b/>
                <w:sz w:val="20"/>
                <w:szCs w:val="20"/>
              </w:rPr>
            </w:pPr>
          </w:p>
        </w:tc>
        <w:tc>
          <w:tcPr>
            <w:tcW w:w="2212" w:type="dxa"/>
          </w:tcPr>
          <w:p w:rsidR="00480B8C" w:rsidRPr="003B6261" w:rsidRDefault="00480B8C" w:rsidP="00752E9F">
            <w:pPr>
              <w:pStyle w:val="NoSpacing"/>
              <w:tabs>
                <w:tab w:val="left" w:pos="360"/>
              </w:tabs>
              <w:rPr>
                <w:rFonts w:cstheme="minorHAnsi"/>
                <w:b/>
                <w:sz w:val="20"/>
                <w:szCs w:val="20"/>
              </w:rPr>
            </w:pPr>
            <w:r w:rsidRPr="003B6261">
              <w:rPr>
                <w:rFonts w:cstheme="minorHAnsi"/>
                <w:b/>
                <w:sz w:val="20"/>
                <w:szCs w:val="20"/>
              </w:rPr>
              <w:t>Ex Officios Present:</w:t>
            </w:r>
          </w:p>
        </w:tc>
        <w:tc>
          <w:tcPr>
            <w:tcW w:w="2212" w:type="dxa"/>
          </w:tcPr>
          <w:p w:rsidR="00480B8C" w:rsidRPr="003B6261" w:rsidRDefault="00480B8C" w:rsidP="00752E9F">
            <w:pPr>
              <w:pStyle w:val="NoSpacing"/>
              <w:tabs>
                <w:tab w:val="left" w:pos="360"/>
              </w:tabs>
              <w:rPr>
                <w:rFonts w:cstheme="minorHAnsi"/>
                <w:b/>
                <w:sz w:val="20"/>
                <w:szCs w:val="20"/>
              </w:rPr>
            </w:pPr>
            <w:r w:rsidRPr="003B6261">
              <w:rPr>
                <w:rFonts w:cstheme="minorHAnsi"/>
                <w:b/>
                <w:sz w:val="20"/>
                <w:szCs w:val="20"/>
              </w:rPr>
              <w:t>Guests Present:</w:t>
            </w:r>
          </w:p>
        </w:tc>
      </w:tr>
      <w:tr w:rsidR="00480B8C" w:rsidRPr="003B6261" w:rsidTr="0078683F">
        <w:trPr>
          <w:jc w:val="center"/>
        </w:trPr>
        <w:tc>
          <w:tcPr>
            <w:tcW w:w="2266" w:type="dxa"/>
          </w:tcPr>
          <w:p w:rsidR="00480B8C" w:rsidRPr="003B6261" w:rsidRDefault="000F0935" w:rsidP="00760280">
            <w:pPr>
              <w:pStyle w:val="NoSpacing"/>
              <w:tabs>
                <w:tab w:val="left" w:pos="360"/>
              </w:tabs>
              <w:rPr>
                <w:rFonts w:cstheme="minorHAnsi"/>
                <w:sz w:val="20"/>
                <w:szCs w:val="20"/>
              </w:rPr>
            </w:pPr>
            <w:r>
              <w:rPr>
                <w:rFonts w:cstheme="minorHAnsi"/>
                <w:sz w:val="20"/>
                <w:szCs w:val="20"/>
              </w:rPr>
              <w:t>Jonathan Allison</w:t>
            </w:r>
          </w:p>
        </w:tc>
        <w:tc>
          <w:tcPr>
            <w:tcW w:w="2212" w:type="dxa"/>
          </w:tcPr>
          <w:p w:rsidR="00480B8C" w:rsidRPr="003B6261" w:rsidRDefault="00480B8C" w:rsidP="00760280">
            <w:pPr>
              <w:pStyle w:val="NoSpacing"/>
              <w:tabs>
                <w:tab w:val="left" w:pos="360"/>
              </w:tabs>
              <w:rPr>
                <w:rFonts w:cstheme="minorHAnsi"/>
                <w:sz w:val="20"/>
                <w:szCs w:val="20"/>
              </w:rPr>
            </w:pPr>
            <w:r>
              <w:rPr>
                <w:rFonts w:cstheme="minorHAnsi"/>
                <w:sz w:val="20"/>
                <w:szCs w:val="20"/>
              </w:rPr>
              <w:t>Susan Larson</w:t>
            </w:r>
          </w:p>
        </w:tc>
        <w:tc>
          <w:tcPr>
            <w:tcW w:w="2212" w:type="dxa"/>
          </w:tcPr>
          <w:p w:rsidR="00480B8C" w:rsidRPr="003B6261" w:rsidRDefault="00480B8C" w:rsidP="00752E9F">
            <w:pPr>
              <w:pStyle w:val="NoSpacing"/>
              <w:tabs>
                <w:tab w:val="left" w:pos="360"/>
              </w:tabs>
              <w:rPr>
                <w:rFonts w:cstheme="minorHAnsi"/>
                <w:sz w:val="20"/>
                <w:szCs w:val="20"/>
              </w:rPr>
            </w:pPr>
            <w:r>
              <w:rPr>
                <w:rFonts w:cstheme="minorHAnsi"/>
                <w:sz w:val="20"/>
                <w:szCs w:val="20"/>
              </w:rPr>
              <w:t>Debbie Sharp</w:t>
            </w:r>
          </w:p>
        </w:tc>
        <w:tc>
          <w:tcPr>
            <w:tcW w:w="2212" w:type="dxa"/>
          </w:tcPr>
          <w:p w:rsidR="00480B8C" w:rsidRPr="003B6261" w:rsidRDefault="00480B8C" w:rsidP="00752E9F">
            <w:pPr>
              <w:pStyle w:val="NoSpacing"/>
              <w:tabs>
                <w:tab w:val="left" w:pos="360"/>
              </w:tabs>
              <w:rPr>
                <w:rFonts w:cstheme="minorHAnsi"/>
                <w:sz w:val="20"/>
                <w:szCs w:val="20"/>
              </w:rPr>
            </w:pPr>
            <w:r>
              <w:rPr>
                <w:rFonts w:cstheme="minorHAnsi"/>
                <w:sz w:val="20"/>
                <w:szCs w:val="20"/>
              </w:rPr>
              <w:t>Leah Simpson</w:t>
            </w:r>
          </w:p>
        </w:tc>
      </w:tr>
      <w:tr w:rsidR="000F0935" w:rsidRPr="003B6261" w:rsidTr="0078683F">
        <w:trPr>
          <w:jc w:val="center"/>
        </w:trPr>
        <w:tc>
          <w:tcPr>
            <w:tcW w:w="2266" w:type="dxa"/>
          </w:tcPr>
          <w:p w:rsidR="000F0935" w:rsidRPr="003B6261" w:rsidRDefault="000F0935" w:rsidP="002F5BA8">
            <w:pPr>
              <w:pStyle w:val="NoSpacing"/>
              <w:tabs>
                <w:tab w:val="left" w:pos="360"/>
              </w:tabs>
              <w:rPr>
                <w:rFonts w:cstheme="minorHAnsi"/>
                <w:sz w:val="20"/>
                <w:szCs w:val="20"/>
              </w:rPr>
            </w:pPr>
            <w:r w:rsidRPr="003B6261">
              <w:rPr>
                <w:rFonts w:cstheme="minorHAnsi"/>
                <w:sz w:val="20"/>
                <w:szCs w:val="20"/>
              </w:rPr>
              <w:t>Ruth Beattie</w:t>
            </w:r>
          </w:p>
        </w:tc>
        <w:tc>
          <w:tcPr>
            <w:tcW w:w="2212" w:type="dxa"/>
          </w:tcPr>
          <w:p w:rsidR="000F0935" w:rsidRDefault="000F0935" w:rsidP="00760280">
            <w:pPr>
              <w:pStyle w:val="NoSpacing"/>
              <w:tabs>
                <w:tab w:val="left" w:pos="360"/>
              </w:tabs>
              <w:rPr>
                <w:rFonts w:cstheme="minorHAnsi"/>
                <w:sz w:val="20"/>
                <w:szCs w:val="20"/>
              </w:rPr>
            </w:pPr>
            <w:r>
              <w:rPr>
                <w:rFonts w:cstheme="minorHAnsi"/>
                <w:sz w:val="20"/>
                <w:szCs w:val="20"/>
              </w:rPr>
              <w:t>Juliana McDonald</w:t>
            </w:r>
          </w:p>
        </w:tc>
        <w:tc>
          <w:tcPr>
            <w:tcW w:w="2212" w:type="dxa"/>
          </w:tcPr>
          <w:p w:rsidR="000F0935" w:rsidRPr="003B6261" w:rsidRDefault="000F0935" w:rsidP="00752E9F">
            <w:pPr>
              <w:pStyle w:val="NoSpacing"/>
              <w:tabs>
                <w:tab w:val="left" w:pos="360"/>
              </w:tabs>
              <w:rPr>
                <w:rFonts w:cstheme="minorHAnsi"/>
                <w:sz w:val="20"/>
                <w:szCs w:val="20"/>
              </w:rPr>
            </w:pPr>
            <w:r>
              <w:rPr>
                <w:rFonts w:cstheme="minorHAnsi"/>
                <w:sz w:val="20"/>
                <w:szCs w:val="20"/>
              </w:rPr>
              <w:t>Mike Shanks</w:t>
            </w:r>
          </w:p>
        </w:tc>
        <w:tc>
          <w:tcPr>
            <w:tcW w:w="2212" w:type="dxa"/>
          </w:tcPr>
          <w:p w:rsidR="000F0935" w:rsidRPr="003B6261" w:rsidRDefault="000F0935" w:rsidP="00752E9F">
            <w:pPr>
              <w:pStyle w:val="NoSpacing"/>
              <w:tabs>
                <w:tab w:val="left" w:pos="360"/>
              </w:tabs>
              <w:rPr>
                <w:rFonts w:cstheme="minorHAnsi"/>
                <w:sz w:val="20"/>
                <w:szCs w:val="20"/>
              </w:rPr>
            </w:pPr>
            <w:r>
              <w:rPr>
                <w:rFonts w:cstheme="minorHAnsi"/>
                <w:sz w:val="20"/>
                <w:szCs w:val="20"/>
              </w:rPr>
              <w:t>Chris Thuringer</w:t>
            </w:r>
          </w:p>
        </w:tc>
      </w:tr>
      <w:tr w:rsidR="000F0935" w:rsidRPr="003B6261" w:rsidTr="0078683F">
        <w:trPr>
          <w:jc w:val="center"/>
        </w:trPr>
        <w:tc>
          <w:tcPr>
            <w:tcW w:w="2266" w:type="dxa"/>
          </w:tcPr>
          <w:p w:rsidR="000F0935" w:rsidRPr="003B6261" w:rsidRDefault="000F0935" w:rsidP="002F5BA8">
            <w:pPr>
              <w:pStyle w:val="NoSpacing"/>
              <w:tabs>
                <w:tab w:val="left" w:pos="360"/>
              </w:tabs>
              <w:rPr>
                <w:rFonts w:cstheme="minorHAnsi"/>
                <w:sz w:val="20"/>
                <w:szCs w:val="20"/>
              </w:rPr>
            </w:pPr>
            <w:r>
              <w:rPr>
                <w:rFonts w:cstheme="minorHAnsi"/>
                <w:sz w:val="20"/>
                <w:szCs w:val="20"/>
              </w:rPr>
              <w:t>Heather Bush</w:t>
            </w:r>
          </w:p>
        </w:tc>
        <w:tc>
          <w:tcPr>
            <w:tcW w:w="2212" w:type="dxa"/>
          </w:tcPr>
          <w:p w:rsidR="000F0935" w:rsidRDefault="000F0935" w:rsidP="00760280">
            <w:pPr>
              <w:pStyle w:val="NoSpacing"/>
              <w:tabs>
                <w:tab w:val="left" w:pos="360"/>
              </w:tabs>
              <w:rPr>
                <w:rFonts w:cstheme="minorHAnsi"/>
                <w:sz w:val="20"/>
                <w:szCs w:val="20"/>
              </w:rPr>
            </w:pPr>
            <w:r>
              <w:rPr>
                <w:rFonts w:cstheme="minorHAnsi"/>
                <w:sz w:val="20"/>
                <w:szCs w:val="20"/>
              </w:rPr>
              <w:t>Jenny Rice</w:t>
            </w:r>
          </w:p>
        </w:tc>
        <w:tc>
          <w:tcPr>
            <w:tcW w:w="2212" w:type="dxa"/>
          </w:tcPr>
          <w:p w:rsidR="000F0935" w:rsidRPr="003B6261" w:rsidRDefault="000F0935" w:rsidP="00752E9F">
            <w:pPr>
              <w:pStyle w:val="NoSpacing"/>
              <w:tabs>
                <w:tab w:val="left" w:pos="360"/>
              </w:tabs>
              <w:rPr>
                <w:rFonts w:cstheme="minorHAnsi"/>
                <w:sz w:val="20"/>
                <w:szCs w:val="20"/>
              </w:rPr>
            </w:pPr>
          </w:p>
        </w:tc>
        <w:tc>
          <w:tcPr>
            <w:tcW w:w="2212" w:type="dxa"/>
          </w:tcPr>
          <w:p w:rsidR="000F0935" w:rsidRPr="003B6261" w:rsidRDefault="000F0935" w:rsidP="007C0F9D">
            <w:pPr>
              <w:pStyle w:val="NoSpacing"/>
              <w:tabs>
                <w:tab w:val="left" w:pos="360"/>
              </w:tabs>
              <w:rPr>
                <w:rFonts w:cstheme="minorHAnsi"/>
                <w:sz w:val="20"/>
                <w:szCs w:val="20"/>
              </w:rPr>
            </w:pPr>
          </w:p>
        </w:tc>
      </w:tr>
      <w:tr w:rsidR="000F0935" w:rsidRPr="003B6261" w:rsidTr="0078683F">
        <w:trPr>
          <w:jc w:val="center"/>
        </w:trPr>
        <w:tc>
          <w:tcPr>
            <w:tcW w:w="2266" w:type="dxa"/>
          </w:tcPr>
          <w:p w:rsidR="000F0935" w:rsidRDefault="000F0935" w:rsidP="002F5BA8">
            <w:pPr>
              <w:pStyle w:val="NoSpacing"/>
              <w:tabs>
                <w:tab w:val="left" w:pos="360"/>
              </w:tabs>
              <w:rPr>
                <w:rFonts w:cstheme="minorHAnsi"/>
                <w:sz w:val="20"/>
                <w:szCs w:val="20"/>
              </w:rPr>
            </w:pPr>
            <w:r>
              <w:rPr>
                <w:rFonts w:cstheme="minorHAnsi"/>
                <w:sz w:val="20"/>
                <w:szCs w:val="20"/>
              </w:rPr>
              <w:t>Amy Gaffney</w:t>
            </w:r>
          </w:p>
        </w:tc>
        <w:tc>
          <w:tcPr>
            <w:tcW w:w="2212" w:type="dxa"/>
          </w:tcPr>
          <w:p w:rsidR="000F0935" w:rsidRPr="003B6261" w:rsidRDefault="000F0935" w:rsidP="00752E9F">
            <w:pPr>
              <w:pStyle w:val="NoSpacing"/>
              <w:tabs>
                <w:tab w:val="left" w:pos="360"/>
              </w:tabs>
              <w:rPr>
                <w:rFonts w:cstheme="minorHAnsi"/>
                <w:sz w:val="20"/>
                <w:szCs w:val="20"/>
              </w:rPr>
            </w:pPr>
          </w:p>
        </w:tc>
        <w:tc>
          <w:tcPr>
            <w:tcW w:w="2212" w:type="dxa"/>
          </w:tcPr>
          <w:p w:rsidR="000F0935" w:rsidRPr="003B6261" w:rsidRDefault="000F0935" w:rsidP="00752E9F">
            <w:pPr>
              <w:pStyle w:val="NoSpacing"/>
              <w:tabs>
                <w:tab w:val="left" w:pos="360"/>
              </w:tabs>
              <w:rPr>
                <w:rFonts w:cstheme="minorHAnsi"/>
                <w:sz w:val="20"/>
                <w:szCs w:val="20"/>
              </w:rPr>
            </w:pPr>
          </w:p>
        </w:tc>
        <w:tc>
          <w:tcPr>
            <w:tcW w:w="2212" w:type="dxa"/>
          </w:tcPr>
          <w:p w:rsidR="000F0935" w:rsidRPr="003B6261" w:rsidRDefault="000F0935" w:rsidP="007C0F9D">
            <w:pPr>
              <w:pStyle w:val="NoSpacing"/>
              <w:tabs>
                <w:tab w:val="left" w:pos="360"/>
              </w:tabs>
              <w:rPr>
                <w:rFonts w:cstheme="minorHAnsi"/>
                <w:sz w:val="20"/>
                <w:szCs w:val="20"/>
              </w:rPr>
            </w:pPr>
          </w:p>
        </w:tc>
      </w:tr>
      <w:tr w:rsidR="000F0935" w:rsidRPr="003B6261" w:rsidTr="0078683F">
        <w:trPr>
          <w:jc w:val="center"/>
        </w:trPr>
        <w:tc>
          <w:tcPr>
            <w:tcW w:w="2266" w:type="dxa"/>
          </w:tcPr>
          <w:p w:rsidR="000F0935" w:rsidRDefault="000F0935" w:rsidP="00760280">
            <w:pPr>
              <w:pStyle w:val="NoSpacing"/>
              <w:tabs>
                <w:tab w:val="left" w:pos="360"/>
              </w:tabs>
              <w:rPr>
                <w:rFonts w:cstheme="minorHAnsi"/>
                <w:sz w:val="20"/>
                <w:szCs w:val="20"/>
              </w:rPr>
            </w:pPr>
          </w:p>
        </w:tc>
        <w:tc>
          <w:tcPr>
            <w:tcW w:w="2212" w:type="dxa"/>
          </w:tcPr>
          <w:p w:rsidR="000F0935" w:rsidRPr="003B6261" w:rsidRDefault="000F0935" w:rsidP="00752E9F">
            <w:pPr>
              <w:pStyle w:val="NoSpacing"/>
              <w:tabs>
                <w:tab w:val="left" w:pos="360"/>
              </w:tabs>
              <w:rPr>
                <w:rFonts w:cstheme="minorHAnsi"/>
                <w:sz w:val="20"/>
                <w:szCs w:val="20"/>
              </w:rPr>
            </w:pPr>
          </w:p>
        </w:tc>
        <w:tc>
          <w:tcPr>
            <w:tcW w:w="2212" w:type="dxa"/>
          </w:tcPr>
          <w:p w:rsidR="000F0935" w:rsidRPr="003B6261" w:rsidRDefault="000F0935" w:rsidP="00752E9F">
            <w:pPr>
              <w:pStyle w:val="NoSpacing"/>
              <w:tabs>
                <w:tab w:val="left" w:pos="360"/>
              </w:tabs>
              <w:rPr>
                <w:rFonts w:cstheme="minorHAnsi"/>
                <w:sz w:val="20"/>
                <w:szCs w:val="20"/>
              </w:rPr>
            </w:pPr>
          </w:p>
        </w:tc>
        <w:tc>
          <w:tcPr>
            <w:tcW w:w="2212" w:type="dxa"/>
          </w:tcPr>
          <w:p w:rsidR="000F0935" w:rsidRPr="003B6261" w:rsidRDefault="000F0935" w:rsidP="007C0F9D">
            <w:pPr>
              <w:pStyle w:val="NoSpacing"/>
              <w:tabs>
                <w:tab w:val="left" w:pos="360"/>
              </w:tabs>
              <w:rPr>
                <w:rFonts w:cstheme="minorHAnsi"/>
                <w:sz w:val="20"/>
                <w:szCs w:val="20"/>
              </w:rPr>
            </w:pPr>
          </w:p>
        </w:tc>
      </w:tr>
    </w:tbl>
    <w:p w:rsidR="00480B8C" w:rsidRPr="000F0935" w:rsidRDefault="00215E88" w:rsidP="000F0935">
      <w:pPr>
        <w:pStyle w:val="NoSpacing"/>
        <w:tabs>
          <w:tab w:val="left" w:pos="360"/>
        </w:tabs>
        <w:rPr>
          <w:rFonts w:cstheme="minorHAnsi"/>
          <w:sz w:val="20"/>
          <w:szCs w:val="20"/>
        </w:rPr>
      </w:pPr>
      <w:r>
        <w:rPr>
          <w:rFonts w:cstheme="minorHAnsi"/>
          <w:sz w:val="20"/>
          <w:szCs w:val="20"/>
        </w:rPr>
        <w:tab/>
      </w:r>
      <w:r w:rsidR="00F155E2">
        <w:rPr>
          <w:rFonts w:cstheme="minorHAnsi"/>
          <w:sz w:val="20"/>
          <w:szCs w:val="20"/>
        </w:rPr>
        <w:t xml:space="preserve"> </w:t>
      </w:r>
    </w:p>
    <w:p w:rsidR="005F5A35" w:rsidRDefault="000F0935" w:rsidP="003B6261">
      <w:pPr>
        <w:pStyle w:val="NoSpacing"/>
        <w:numPr>
          <w:ilvl w:val="0"/>
          <w:numId w:val="7"/>
        </w:numPr>
        <w:rPr>
          <w:rFonts w:cstheme="minorHAnsi"/>
          <w:sz w:val="20"/>
          <w:szCs w:val="20"/>
          <w:u w:val="single"/>
        </w:rPr>
      </w:pPr>
      <w:r>
        <w:rPr>
          <w:rFonts w:cstheme="minorHAnsi"/>
          <w:sz w:val="20"/>
          <w:szCs w:val="20"/>
          <w:u w:val="single"/>
        </w:rPr>
        <w:t>College of Social Work 2+2 Program Courses</w:t>
      </w:r>
    </w:p>
    <w:p w:rsidR="006543F8" w:rsidRDefault="008C61C4" w:rsidP="00347589">
      <w:pPr>
        <w:pStyle w:val="NoSpacing"/>
        <w:ind w:left="720"/>
        <w:rPr>
          <w:rFonts w:cstheme="minorHAnsi"/>
          <w:sz w:val="20"/>
          <w:szCs w:val="20"/>
        </w:rPr>
      </w:pPr>
      <w:r>
        <w:rPr>
          <w:rFonts w:cstheme="minorHAnsi"/>
          <w:sz w:val="20"/>
          <w:szCs w:val="20"/>
        </w:rPr>
        <w:t>Follow-up of</w:t>
      </w:r>
      <w:r w:rsidR="006051C2">
        <w:rPr>
          <w:rFonts w:cstheme="minorHAnsi"/>
          <w:sz w:val="20"/>
          <w:szCs w:val="20"/>
        </w:rPr>
        <w:t xml:space="preserve"> Karen Badger’s proposal for a new 2+2 Program between UK’s College of Social Work and Qingdao Technological University (Q-Tech) in China.  UKCEC was asked to review the course information provided by Q-Tech and decide if these courses fulfill corresponding UK Core areas.  A discussion was held to determine how much information the UKCEC needs in order to accept these courses and approve this proposal.  With this little information, the Registrar’s office will have a difficult tim</w:t>
      </w:r>
      <w:r>
        <w:rPr>
          <w:rFonts w:cstheme="minorHAnsi"/>
          <w:sz w:val="20"/>
          <w:szCs w:val="20"/>
        </w:rPr>
        <w:t>e determining equivalencies.  However, it was pointed out that</w:t>
      </w:r>
      <w:r w:rsidR="006051C2">
        <w:rPr>
          <w:rFonts w:cstheme="minorHAnsi"/>
          <w:sz w:val="20"/>
          <w:szCs w:val="20"/>
        </w:rPr>
        <w:t xml:space="preserve"> even with GETA certificat</w:t>
      </w:r>
      <w:r>
        <w:rPr>
          <w:rFonts w:cstheme="minorHAnsi"/>
          <w:sz w:val="20"/>
          <w:szCs w:val="20"/>
        </w:rPr>
        <w:t>ion equivalencies are not exact, and these courses should probably be accepted.</w:t>
      </w:r>
      <w:r w:rsidR="006051C2">
        <w:rPr>
          <w:rFonts w:cstheme="minorHAnsi"/>
          <w:sz w:val="20"/>
          <w:szCs w:val="20"/>
        </w:rPr>
        <w:t xml:space="preserve">  </w:t>
      </w:r>
    </w:p>
    <w:p w:rsidR="00F23EED" w:rsidRDefault="00F23EED" w:rsidP="00347589">
      <w:pPr>
        <w:pStyle w:val="NoSpacing"/>
        <w:ind w:left="720"/>
        <w:rPr>
          <w:rFonts w:cstheme="minorHAnsi"/>
          <w:sz w:val="20"/>
          <w:szCs w:val="20"/>
        </w:rPr>
      </w:pPr>
    </w:p>
    <w:p w:rsidR="00F23EED" w:rsidRPr="006051C2" w:rsidRDefault="00F23EED" w:rsidP="00347589">
      <w:pPr>
        <w:pStyle w:val="NoSpacing"/>
        <w:ind w:left="720"/>
        <w:rPr>
          <w:rFonts w:cstheme="minorHAnsi"/>
          <w:sz w:val="20"/>
          <w:szCs w:val="20"/>
        </w:rPr>
      </w:pPr>
      <w:r>
        <w:rPr>
          <w:rFonts w:cstheme="minorHAnsi"/>
          <w:sz w:val="20"/>
          <w:szCs w:val="20"/>
        </w:rPr>
        <w:t>One revision request to the proposal will be communicated to Karen Badger.  The suggestion was made to move the Computer Programming Foundation course from Arts and Creativity, as there is not a clear creative component to the course.  This would leave a space open for a more appropriate Arts and Creativity course from Q-Tech.</w:t>
      </w:r>
    </w:p>
    <w:p w:rsidR="007D7A18" w:rsidRDefault="00C4243C" w:rsidP="007D7A18">
      <w:pPr>
        <w:pStyle w:val="NoSpacing"/>
        <w:ind w:left="720"/>
        <w:rPr>
          <w:rFonts w:cstheme="minorHAnsi"/>
          <w:sz w:val="20"/>
          <w:szCs w:val="20"/>
        </w:rPr>
      </w:pPr>
      <w:r>
        <w:rPr>
          <w:rFonts w:cstheme="minorHAnsi"/>
          <w:sz w:val="20"/>
          <w:szCs w:val="20"/>
        </w:rPr>
        <w:t xml:space="preserve"> </w:t>
      </w:r>
      <w:r w:rsidR="007F5D8C">
        <w:rPr>
          <w:rFonts w:cstheme="minorHAnsi"/>
          <w:sz w:val="20"/>
          <w:szCs w:val="20"/>
        </w:rPr>
        <w:t xml:space="preserve"> </w:t>
      </w:r>
      <w:r w:rsidR="00B01088">
        <w:rPr>
          <w:rFonts w:cstheme="minorHAnsi"/>
          <w:sz w:val="20"/>
          <w:szCs w:val="20"/>
        </w:rPr>
        <w:t xml:space="preserve"> </w:t>
      </w:r>
    </w:p>
    <w:p w:rsidR="00F23EED" w:rsidRPr="00E60AD5" w:rsidRDefault="00F23EED" w:rsidP="00752E9F">
      <w:pPr>
        <w:pStyle w:val="NoSpacing"/>
        <w:numPr>
          <w:ilvl w:val="0"/>
          <w:numId w:val="7"/>
        </w:numPr>
        <w:rPr>
          <w:rFonts w:cstheme="minorHAnsi"/>
          <w:sz w:val="20"/>
          <w:szCs w:val="20"/>
          <w:u w:val="single"/>
        </w:rPr>
      </w:pPr>
      <w:r w:rsidRPr="00E60AD5">
        <w:rPr>
          <w:rFonts w:cstheme="minorHAnsi"/>
          <w:sz w:val="20"/>
          <w:szCs w:val="20"/>
          <w:u w:val="single"/>
        </w:rPr>
        <w:t>Language Requirement</w:t>
      </w:r>
    </w:p>
    <w:p w:rsidR="00E60AD5" w:rsidRDefault="00E60AD5" w:rsidP="00F23EED">
      <w:pPr>
        <w:pStyle w:val="NoSpacing"/>
        <w:ind w:left="720"/>
        <w:rPr>
          <w:rFonts w:cstheme="minorHAnsi"/>
          <w:sz w:val="20"/>
          <w:szCs w:val="20"/>
        </w:rPr>
      </w:pPr>
      <w:r>
        <w:rPr>
          <w:rFonts w:cstheme="minorHAnsi"/>
          <w:sz w:val="20"/>
          <w:szCs w:val="20"/>
        </w:rPr>
        <w:t>Follow up from December 3</w:t>
      </w:r>
      <w:r w:rsidRPr="00E60AD5">
        <w:rPr>
          <w:rFonts w:cstheme="minorHAnsi"/>
          <w:sz w:val="20"/>
          <w:szCs w:val="20"/>
          <w:vertAlign w:val="superscript"/>
        </w:rPr>
        <w:t>rd</w:t>
      </w:r>
      <w:r>
        <w:rPr>
          <w:rFonts w:cstheme="minorHAnsi"/>
          <w:sz w:val="20"/>
          <w:szCs w:val="20"/>
        </w:rPr>
        <w:t xml:space="preserve"> discussion regarding how the </w:t>
      </w:r>
      <w:r w:rsidR="008C61C4">
        <w:rPr>
          <w:rFonts w:cstheme="minorHAnsi"/>
          <w:sz w:val="20"/>
          <w:szCs w:val="20"/>
        </w:rPr>
        <w:t xml:space="preserve">University </w:t>
      </w:r>
      <w:r>
        <w:rPr>
          <w:rFonts w:cstheme="minorHAnsi"/>
          <w:sz w:val="20"/>
          <w:szCs w:val="20"/>
        </w:rPr>
        <w:t xml:space="preserve">language requirement fits in to UK Core.  Ruth Beattie will contact Senate Council on behalf of the UKCEC and propose the formation of a Language Requirement Implementation committee to identify how language proficiency will be determined.  Susan Larson will communicate information to Ruth regarding the conversations that have already taken place in the Humanities and MCL departments to give Senate Council some background. </w:t>
      </w:r>
    </w:p>
    <w:p w:rsidR="00F23EED" w:rsidRDefault="00E60AD5" w:rsidP="00F23EED">
      <w:pPr>
        <w:pStyle w:val="NoSpacing"/>
        <w:ind w:left="720"/>
        <w:rPr>
          <w:rFonts w:cstheme="minorHAnsi"/>
          <w:sz w:val="20"/>
          <w:szCs w:val="20"/>
        </w:rPr>
      </w:pPr>
      <w:r>
        <w:rPr>
          <w:rFonts w:cstheme="minorHAnsi"/>
          <w:sz w:val="20"/>
          <w:szCs w:val="20"/>
        </w:rPr>
        <w:t xml:space="preserve">  </w:t>
      </w:r>
    </w:p>
    <w:p w:rsidR="00E60AD5" w:rsidRPr="00E60AD5" w:rsidRDefault="00E60AD5" w:rsidP="00752E9F">
      <w:pPr>
        <w:pStyle w:val="NoSpacing"/>
        <w:numPr>
          <w:ilvl w:val="0"/>
          <w:numId w:val="7"/>
        </w:numPr>
        <w:rPr>
          <w:rFonts w:cstheme="minorHAnsi"/>
          <w:sz w:val="20"/>
          <w:szCs w:val="20"/>
        </w:rPr>
      </w:pPr>
      <w:r>
        <w:rPr>
          <w:rFonts w:cstheme="minorHAnsi"/>
          <w:sz w:val="20"/>
          <w:szCs w:val="20"/>
          <w:u w:val="single"/>
        </w:rPr>
        <w:t>Instructor Feedback Sessions</w:t>
      </w:r>
    </w:p>
    <w:p w:rsidR="00851E6E" w:rsidRDefault="002C5338" w:rsidP="00E60AD5">
      <w:pPr>
        <w:pStyle w:val="NoSpacing"/>
        <w:ind w:left="720"/>
        <w:rPr>
          <w:rFonts w:cstheme="minorHAnsi"/>
          <w:sz w:val="20"/>
          <w:szCs w:val="20"/>
        </w:rPr>
      </w:pPr>
      <w:r>
        <w:rPr>
          <w:rFonts w:cstheme="minorHAnsi"/>
          <w:sz w:val="20"/>
          <w:szCs w:val="20"/>
        </w:rPr>
        <w:t>Chris Thuringer is coordinating sessions on Friday, February 1 to receive feedback from instructors who have taught UK Core courses and been through the evaluation process.  There will be a separate session for each</w:t>
      </w:r>
      <w:r w:rsidR="00851E6E">
        <w:rPr>
          <w:rFonts w:cstheme="minorHAnsi"/>
          <w:sz w:val="20"/>
          <w:szCs w:val="20"/>
        </w:rPr>
        <w:t xml:space="preserve"> of the four learning outcomes with 8-10 instructors from each Core area being invited to attend.  These instructors will be asked to provide feedback on what student learning improvements have been made since the implementation of UK Core, and what modifications instructors are making to their approach to teaching these courses because of the evaluation process.  UKCEC Area Experts should email Chris to recommend instructors who could attend.</w:t>
      </w:r>
    </w:p>
    <w:p w:rsidR="00E60AD5" w:rsidRPr="00E60AD5" w:rsidRDefault="00851E6E" w:rsidP="00E60AD5">
      <w:pPr>
        <w:pStyle w:val="NoSpacing"/>
        <w:ind w:left="720"/>
        <w:rPr>
          <w:rFonts w:cstheme="minorHAnsi"/>
          <w:sz w:val="20"/>
          <w:szCs w:val="20"/>
        </w:rPr>
      </w:pPr>
      <w:r>
        <w:rPr>
          <w:rFonts w:cstheme="minorHAnsi"/>
          <w:sz w:val="20"/>
          <w:szCs w:val="20"/>
        </w:rPr>
        <w:t xml:space="preserve"> </w:t>
      </w:r>
    </w:p>
    <w:p w:rsidR="00851E6E" w:rsidRPr="00851E6E" w:rsidRDefault="00851E6E" w:rsidP="00752E9F">
      <w:pPr>
        <w:pStyle w:val="NoSpacing"/>
        <w:numPr>
          <w:ilvl w:val="0"/>
          <w:numId w:val="7"/>
        </w:numPr>
        <w:rPr>
          <w:rFonts w:cstheme="minorHAnsi"/>
          <w:sz w:val="20"/>
          <w:szCs w:val="20"/>
        </w:rPr>
      </w:pPr>
      <w:r>
        <w:rPr>
          <w:rFonts w:cstheme="minorHAnsi"/>
          <w:sz w:val="20"/>
          <w:szCs w:val="20"/>
          <w:u w:val="single"/>
        </w:rPr>
        <w:t>Enrollment Data for UK Core Courses</w:t>
      </w:r>
    </w:p>
    <w:p w:rsidR="00851E6E" w:rsidRDefault="00992179" w:rsidP="00851E6E">
      <w:pPr>
        <w:pStyle w:val="NoSpacing"/>
        <w:ind w:left="720"/>
        <w:rPr>
          <w:rFonts w:cstheme="minorHAnsi"/>
          <w:sz w:val="20"/>
          <w:szCs w:val="20"/>
        </w:rPr>
      </w:pPr>
      <w:r>
        <w:rPr>
          <w:rFonts w:cstheme="minorHAnsi"/>
          <w:sz w:val="20"/>
          <w:szCs w:val="20"/>
        </w:rPr>
        <w:t xml:space="preserve">Presented by Chris Thuringer.  UK Core enrollment data will help the University anticipate what needs to be provided seat-wise </w:t>
      </w:r>
      <w:r w:rsidR="00BE3A61">
        <w:rPr>
          <w:rFonts w:cstheme="minorHAnsi"/>
          <w:sz w:val="20"/>
          <w:szCs w:val="20"/>
        </w:rPr>
        <w:t xml:space="preserve">for these courses, </w:t>
      </w:r>
      <w:r>
        <w:rPr>
          <w:rFonts w:cstheme="minorHAnsi"/>
          <w:sz w:val="20"/>
          <w:szCs w:val="20"/>
        </w:rPr>
        <w:t xml:space="preserve">and what space issues may be encountered.  Monitoring enrollment will help ensure we’re fulfilling the needs of students while facing the challenge of teaching more students with fewer resources.  </w:t>
      </w:r>
    </w:p>
    <w:p w:rsidR="00992179" w:rsidRDefault="00992179" w:rsidP="00851E6E">
      <w:pPr>
        <w:pStyle w:val="NoSpacing"/>
        <w:ind w:left="720"/>
        <w:rPr>
          <w:rFonts w:cstheme="minorHAnsi"/>
          <w:sz w:val="20"/>
          <w:szCs w:val="20"/>
        </w:rPr>
      </w:pPr>
    </w:p>
    <w:p w:rsidR="00992179" w:rsidRDefault="00992179" w:rsidP="00851E6E">
      <w:pPr>
        <w:pStyle w:val="NoSpacing"/>
        <w:ind w:left="720"/>
        <w:rPr>
          <w:rFonts w:cstheme="minorHAnsi"/>
          <w:sz w:val="20"/>
          <w:szCs w:val="20"/>
        </w:rPr>
      </w:pPr>
      <w:r>
        <w:rPr>
          <w:rFonts w:cstheme="minorHAnsi"/>
          <w:sz w:val="20"/>
          <w:szCs w:val="20"/>
        </w:rPr>
        <w:t>A question was brought up regarding whether or not the UKCEC</w:t>
      </w:r>
      <w:r w:rsidR="001A62BB">
        <w:rPr>
          <w:rFonts w:cstheme="minorHAnsi"/>
          <w:sz w:val="20"/>
          <w:szCs w:val="20"/>
        </w:rPr>
        <w:t xml:space="preserve"> holds the responsibility of regulating how many courses are offered in each Core area to maximize enrollment in the offered courses and prevent courses being dropped due to lack of enrollment.  </w:t>
      </w:r>
    </w:p>
    <w:p w:rsidR="001A62BB" w:rsidRPr="00851E6E" w:rsidRDefault="001A62BB" w:rsidP="00851E6E">
      <w:pPr>
        <w:pStyle w:val="NoSpacing"/>
        <w:ind w:left="720"/>
        <w:rPr>
          <w:rFonts w:cstheme="minorHAnsi"/>
          <w:sz w:val="20"/>
          <w:szCs w:val="20"/>
        </w:rPr>
      </w:pPr>
    </w:p>
    <w:p w:rsidR="00AB7D28" w:rsidRDefault="00C4243C" w:rsidP="00752E9F">
      <w:pPr>
        <w:pStyle w:val="NoSpacing"/>
        <w:numPr>
          <w:ilvl w:val="0"/>
          <w:numId w:val="7"/>
        </w:numPr>
        <w:rPr>
          <w:rFonts w:cstheme="minorHAnsi"/>
          <w:sz w:val="20"/>
          <w:szCs w:val="20"/>
        </w:rPr>
      </w:pPr>
      <w:r>
        <w:rPr>
          <w:rFonts w:cstheme="minorHAnsi"/>
          <w:sz w:val="20"/>
          <w:szCs w:val="20"/>
        </w:rPr>
        <w:t>Meeting adjourned a</w:t>
      </w:r>
      <w:r w:rsidR="001A62BB">
        <w:rPr>
          <w:rFonts w:cstheme="minorHAnsi"/>
          <w:sz w:val="20"/>
          <w:szCs w:val="20"/>
        </w:rPr>
        <w:t>t 3:3</w:t>
      </w:r>
      <w:r w:rsidR="00480B8C">
        <w:rPr>
          <w:rFonts w:cstheme="minorHAnsi"/>
          <w:sz w:val="20"/>
          <w:szCs w:val="20"/>
        </w:rPr>
        <w:t>5</w:t>
      </w:r>
      <w:r w:rsidR="007D7A18">
        <w:rPr>
          <w:rFonts w:cstheme="minorHAnsi"/>
          <w:sz w:val="20"/>
          <w:szCs w:val="20"/>
        </w:rPr>
        <w:t xml:space="preserve"> pm.</w:t>
      </w:r>
    </w:p>
    <w:p w:rsidR="00AB7D28" w:rsidRDefault="00AB7D28" w:rsidP="00AB7D28">
      <w:pPr>
        <w:pStyle w:val="NoSpacing"/>
        <w:ind w:left="720"/>
        <w:rPr>
          <w:rFonts w:cstheme="minorHAnsi"/>
          <w:sz w:val="20"/>
          <w:szCs w:val="20"/>
        </w:rPr>
      </w:pPr>
    </w:p>
    <w:p w:rsidR="00752E9F" w:rsidRPr="00AB7D28" w:rsidRDefault="00752E9F" w:rsidP="00AB7D28">
      <w:pPr>
        <w:pStyle w:val="NoSpacing"/>
        <w:ind w:left="720"/>
        <w:rPr>
          <w:rFonts w:cstheme="minorHAnsi"/>
          <w:sz w:val="20"/>
          <w:szCs w:val="20"/>
        </w:rPr>
      </w:pPr>
      <w:r w:rsidRPr="00AB7D28">
        <w:rPr>
          <w:rFonts w:cstheme="minorHAnsi"/>
          <w:sz w:val="20"/>
          <w:szCs w:val="20"/>
        </w:rPr>
        <w:t>Prepared</w:t>
      </w:r>
      <w:r w:rsidR="00ED37B0" w:rsidRPr="00AB7D28">
        <w:rPr>
          <w:rFonts w:cstheme="minorHAnsi"/>
          <w:sz w:val="20"/>
          <w:szCs w:val="20"/>
        </w:rPr>
        <w:t xml:space="preserve"> by</w:t>
      </w:r>
      <w:r w:rsidR="001A62BB">
        <w:rPr>
          <w:rFonts w:cstheme="minorHAnsi"/>
          <w:sz w:val="20"/>
          <w:szCs w:val="20"/>
        </w:rPr>
        <w:t xml:space="preserve"> Joanie Ett-Mims on January 17</w:t>
      </w:r>
      <w:r w:rsidR="00A65C38">
        <w:rPr>
          <w:rFonts w:cstheme="minorHAnsi"/>
          <w:sz w:val="20"/>
          <w:szCs w:val="20"/>
        </w:rPr>
        <w:t>, 2013</w:t>
      </w:r>
      <w:r w:rsidR="00C4243C" w:rsidRPr="00AB7D28">
        <w:rPr>
          <w:rFonts w:cstheme="minorHAnsi"/>
          <w:sz w:val="20"/>
          <w:szCs w:val="20"/>
        </w:rPr>
        <w:t>.</w:t>
      </w:r>
    </w:p>
    <w:sectPr w:rsidR="00752E9F" w:rsidRPr="00AB7D28" w:rsidSect="00305BA7">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6516E"/>
    <w:multiLevelType w:val="hybridMultilevel"/>
    <w:tmpl w:val="DAF6BBD4"/>
    <w:lvl w:ilvl="0" w:tplc="1BB203B0">
      <w:start w:val="2"/>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B963464"/>
    <w:multiLevelType w:val="hybridMultilevel"/>
    <w:tmpl w:val="1E24C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7F46AA"/>
    <w:multiLevelType w:val="hybridMultilevel"/>
    <w:tmpl w:val="49AA8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A0252B"/>
    <w:multiLevelType w:val="hybridMultilevel"/>
    <w:tmpl w:val="41E07E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E91050"/>
    <w:multiLevelType w:val="hybridMultilevel"/>
    <w:tmpl w:val="D86C6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C5041E"/>
    <w:multiLevelType w:val="hybridMultilevel"/>
    <w:tmpl w:val="338CD66A"/>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6">
    <w:nsid w:val="1FDE2F0E"/>
    <w:multiLevelType w:val="hybridMultilevel"/>
    <w:tmpl w:val="D71CD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6067F93"/>
    <w:multiLevelType w:val="hybridMultilevel"/>
    <w:tmpl w:val="F8FEF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8347FB4"/>
    <w:multiLevelType w:val="hybridMultilevel"/>
    <w:tmpl w:val="D2C20888"/>
    <w:lvl w:ilvl="0" w:tplc="93B4E6DA">
      <w:start w:val="3"/>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2A72179B"/>
    <w:multiLevelType w:val="hybridMultilevel"/>
    <w:tmpl w:val="DECE0D9A"/>
    <w:lvl w:ilvl="0" w:tplc="BECC2AC2">
      <w:start w:val="2"/>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0D52863"/>
    <w:multiLevelType w:val="multilevel"/>
    <w:tmpl w:val="7D744F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63960B0"/>
    <w:multiLevelType w:val="hybridMultilevel"/>
    <w:tmpl w:val="30045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AA456B6"/>
    <w:multiLevelType w:val="hybridMultilevel"/>
    <w:tmpl w:val="600AC4AA"/>
    <w:lvl w:ilvl="0" w:tplc="114E5AB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805034B"/>
    <w:multiLevelType w:val="hybridMultilevel"/>
    <w:tmpl w:val="47F25C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DC4481"/>
    <w:multiLevelType w:val="hybridMultilevel"/>
    <w:tmpl w:val="34E80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D724E19"/>
    <w:multiLevelType w:val="hybridMultilevel"/>
    <w:tmpl w:val="CFD0E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301915"/>
    <w:multiLevelType w:val="hybridMultilevel"/>
    <w:tmpl w:val="F9FA7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2"/>
  </w:num>
  <w:num w:numId="3">
    <w:abstractNumId w:val="4"/>
  </w:num>
  <w:num w:numId="4">
    <w:abstractNumId w:val="5"/>
  </w:num>
  <w:num w:numId="5">
    <w:abstractNumId w:val="14"/>
  </w:num>
  <w:num w:numId="6">
    <w:abstractNumId w:val="10"/>
  </w:num>
  <w:num w:numId="7">
    <w:abstractNumId w:val="15"/>
  </w:num>
  <w:num w:numId="8">
    <w:abstractNumId w:val="0"/>
  </w:num>
  <w:num w:numId="9">
    <w:abstractNumId w:val="9"/>
  </w:num>
  <w:num w:numId="10">
    <w:abstractNumId w:val="12"/>
  </w:num>
  <w:num w:numId="11">
    <w:abstractNumId w:val="3"/>
  </w:num>
  <w:num w:numId="12">
    <w:abstractNumId w:val="7"/>
  </w:num>
  <w:num w:numId="13">
    <w:abstractNumId w:val="16"/>
  </w:num>
  <w:num w:numId="14">
    <w:abstractNumId w:val="11"/>
  </w:num>
  <w:num w:numId="15">
    <w:abstractNumId w:val="1"/>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08B"/>
    <w:rsid w:val="000164C8"/>
    <w:rsid w:val="000B208B"/>
    <w:rsid w:val="000E4F5F"/>
    <w:rsid w:val="000F0935"/>
    <w:rsid w:val="00105A31"/>
    <w:rsid w:val="00112F0D"/>
    <w:rsid w:val="001178D0"/>
    <w:rsid w:val="00162681"/>
    <w:rsid w:val="00177621"/>
    <w:rsid w:val="001A62BB"/>
    <w:rsid w:val="001D12D9"/>
    <w:rsid w:val="00215E88"/>
    <w:rsid w:val="00280541"/>
    <w:rsid w:val="002C5338"/>
    <w:rsid w:val="002D61CA"/>
    <w:rsid w:val="002E52B1"/>
    <w:rsid w:val="00305BA7"/>
    <w:rsid w:val="00315C16"/>
    <w:rsid w:val="0032519D"/>
    <w:rsid w:val="00347589"/>
    <w:rsid w:val="003628D3"/>
    <w:rsid w:val="00386A77"/>
    <w:rsid w:val="003B6261"/>
    <w:rsid w:val="003E52D0"/>
    <w:rsid w:val="003E62D7"/>
    <w:rsid w:val="003E67A3"/>
    <w:rsid w:val="003F257D"/>
    <w:rsid w:val="004665D0"/>
    <w:rsid w:val="00480B8C"/>
    <w:rsid w:val="004B149B"/>
    <w:rsid w:val="004C0458"/>
    <w:rsid w:val="004F015C"/>
    <w:rsid w:val="005265E1"/>
    <w:rsid w:val="00563B7E"/>
    <w:rsid w:val="005813D4"/>
    <w:rsid w:val="005E3447"/>
    <w:rsid w:val="005F5A35"/>
    <w:rsid w:val="006051C2"/>
    <w:rsid w:val="00642C7A"/>
    <w:rsid w:val="006543F8"/>
    <w:rsid w:val="00723ED7"/>
    <w:rsid w:val="00752E9F"/>
    <w:rsid w:val="007A0FD2"/>
    <w:rsid w:val="007D4811"/>
    <w:rsid w:val="007D7A18"/>
    <w:rsid w:val="007F1C76"/>
    <w:rsid w:val="007F5D8C"/>
    <w:rsid w:val="00851E6E"/>
    <w:rsid w:val="00863353"/>
    <w:rsid w:val="008B3525"/>
    <w:rsid w:val="008C61C4"/>
    <w:rsid w:val="008C7540"/>
    <w:rsid w:val="00920E88"/>
    <w:rsid w:val="00992179"/>
    <w:rsid w:val="009C167B"/>
    <w:rsid w:val="009E3666"/>
    <w:rsid w:val="00A4661F"/>
    <w:rsid w:val="00A65C38"/>
    <w:rsid w:val="00AB7D28"/>
    <w:rsid w:val="00B01088"/>
    <w:rsid w:val="00B502DE"/>
    <w:rsid w:val="00BE3A61"/>
    <w:rsid w:val="00BF7162"/>
    <w:rsid w:val="00C02316"/>
    <w:rsid w:val="00C4243C"/>
    <w:rsid w:val="00C4759E"/>
    <w:rsid w:val="00CE1C43"/>
    <w:rsid w:val="00D04731"/>
    <w:rsid w:val="00D070F1"/>
    <w:rsid w:val="00D32C38"/>
    <w:rsid w:val="00DB7CD0"/>
    <w:rsid w:val="00E02A0F"/>
    <w:rsid w:val="00E16E98"/>
    <w:rsid w:val="00E60AD5"/>
    <w:rsid w:val="00ED37B0"/>
    <w:rsid w:val="00F155E2"/>
    <w:rsid w:val="00F20532"/>
    <w:rsid w:val="00F23EED"/>
    <w:rsid w:val="00F74767"/>
    <w:rsid w:val="00F75D0A"/>
    <w:rsid w:val="00FF2380"/>
    <w:rsid w:val="00FF5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08B"/>
    <w:pPr>
      <w:spacing w:after="0" w:line="240" w:lineRule="auto"/>
    </w:pPr>
  </w:style>
  <w:style w:type="paragraph" w:styleId="ListParagraph">
    <w:name w:val="List Paragraph"/>
    <w:basedOn w:val="Normal"/>
    <w:uiPriority w:val="34"/>
    <w:qFormat/>
    <w:rsid w:val="00F75D0A"/>
    <w:pPr>
      <w:ind w:left="720"/>
      <w:contextualSpacing/>
    </w:pPr>
  </w:style>
  <w:style w:type="table" w:styleId="TableGrid">
    <w:name w:val="Table Grid"/>
    <w:basedOn w:val="TableNormal"/>
    <w:uiPriority w:val="59"/>
    <w:rsid w:val="003B6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D2"/>
    <w:rPr>
      <w:rFonts w:ascii="Tahoma" w:hAnsi="Tahoma" w:cs="Tahoma"/>
      <w:sz w:val="16"/>
      <w:szCs w:val="16"/>
    </w:rPr>
  </w:style>
  <w:style w:type="character" w:styleId="Hyperlink">
    <w:name w:val="Hyperlink"/>
    <w:basedOn w:val="DefaultParagraphFont"/>
    <w:uiPriority w:val="99"/>
    <w:unhideWhenUsed/>
    <w:rsid w:val="004B149B"/>
    <w:rPr>
      <w:color w:val="0000FF" w:themeColor="hyperlink"/>
      <w:u w:val="single"/>
    </w:rPr>
  </w:style>
  <w:style w:type="character" w:styleId="FollowedHyperlink">
    <w:name w:val="FollowedHyperlink"/>
    <w:basedOn w:val="DefaultParagraphFont"/>
    <w:uiPriority w:val="99"/>
    <w:semiHidden/>
    <w:unhideWhenUsed/>
    <w:rsid w:val="00F7476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08B"/>
    <w:pPr>
      <w:spacing w:after="0" w:line="240" w:lineRule="auto"/>
    </w:pPr>
  </w:style>
  <w:style w:type="paragraph" w:styleId="ListParagraph">
    <w:name w:val="List Paragraph"/>
    <w:basedOn w:val="Normal"/>
    <w:uiPriority w:val="34"/>
    <w:qFormat/>
    <w:rsid w:val="00F75D0A"/>
    <w:pPr>
      <w:ind w:left="720"/>
      <w:contextualSpacing/>
    </w:pPr>
  </w:style>
  <w:style w:type="table" w:styleId="TableGrid">
    <w:name w:val="Table Grid"/>
    <w:basedOn w:val="TableNormal"/>
    <w:uiPriority w:val="59"/>
    <w:rsid w:val="003B6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D2"/>
    <w:rPr>
      <w:rFonts w:ascii="Tahoma" w:hAnsi="Tahoma" w:cs="Tahoma"/>
      <w:sz w:val="16"/>
      <w:szCs w:val="16"/>
    </w:rPr>
  </w:style>
  <w:style w:type="character" w:styleId="Hyperlink">
    <w:name w:val="Hyperlink"/>
    <w:basedOn w:val="DefaultParagraphFont"/>
    <w:uiPriority w:val="99"/>
    <w:unhideWhenUsed/>
    <w:rsid w:val="004B149B"/>
    <w:rPr>
      <w:color w:val="0000FF" w:themeColor="hyperlink"/>
      <w:u w:val="single"/>
    </w:rPr>
  </w:style>
  <w:style w:type="character" w:styleId="FollowedHyperlink">
    <w:name w:val="FollowedHyperlink"/>
    <w:basedOn w:val="DefaultParagraphFont"/>
    <w:uiPriority w:val="99"/>
    <w:semiHidden/>
    <w:unhideWhenUsed/>
    <w:rsid w:val="00F747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2810</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 Joanie M</dc:creator>
  <cp:lastModifiedBy>Student</cp:lastModifiedBy>
  <cp:revision>2</cp:revision>
  <dcterms:created xsi:type="dcterms:W3CDTF">2013-09-04T17:02:00Z</dcterms:created>
  <dcterms:modified xsi:type="dcterms:W3CDTF">2013-09-04T17:02:00Z</dcterms:modified>
</cp:coreProperties>
</file>