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1FF3">
      <w:pPr>
        <w:pStyle w:val="title"/>
        <w:ind w:right="-720"/>
        <w:rPr>
          <w:sz w:val="72"/>
          <w:szCs w:val="72"/>
        </w:rPr>
      </w:pPr>
    </w:p>
    <w:p w:rsidR="00000000" w:rsidRDefault="00431FF3">
      <w:pPr>
        <w:pStyle w:val="title"/>
        <w:ind w:right="-720"/>
        <w:rPr>
          <w:sz w:val="72"/>
          <w:szCs w:val="72"/>
        </w:rPr>
      </w:pPr>
      <w:r>
        <w:rPr>
          <w:sz w:val="72"/>
          <w:szCs w:val="72"/>
        </w:rPr>
        <w:t xml:space="preserve">World's Population, Resources and Environmental Integrity: </w:t>
      </w:r>
      <w:r>
        <w:rPr>
          <w:sz w:val="72"/>
          <w:szCs w:val="72"/>
        </w:rPr>
        <w:br/>
        <w:t>an Historical Perspective</w:t>
      </w:r>
    </w:p>
    <w:p w:rsidR="00000000" w:rsidRDefault="00431FF3">
      <w:pPr>
        <w:ind w:right="-720"/>
        <w:jc w:val="center"/>
        <w:rPr>
          <w:rFonts w:ascii="Helvetica" w:hAnsi="Helvetica"/>
          <w:b/>
          <w:sz w:val="28"/>
          <w:szCs w:val="28"/>
        </w:rPr>
      </w:pPr>
    </w:p>
    <w:p w:rsidR="00000000" w:rsidRDefault="00431FF3">
      <w:pPr>
        <w:ind w:right="-720"/>
        <w:jc w:val="center"/>
        <w:rPr>
          <w:rFonts w:ascii="Helvetica" w:hAnsi="Helvetica"/>
          <w:b/>
          <w:sz w:val="28"/>
          <w:szCs w:val="28"/>
        </w:rPr>
      </w:pPr>
    </w:p>
    <w:p w:rsidR="00000000" w:rsidRDefault="00431FF3">
      <w:pPr>
        <w:ind w:right="-720"/>
        <w:jc w:val="center"/>
        <w:rPr>
          <w:rFonts w:ascii="Helvetica" w:hAnsi="Helvetica"/>
          <w:b/>
          <w:sz w:val="28"/>
          <w:szCs w:val="28"/>
        </w:rPr>
      </w:pPr>
    </w:p>
    <w:p w:rsidR="00000000" w:rsidRDefault="00431FF3">
      <w:pPr>
        <w:spacing w:before="240"/>
        <w:ind w:left="980" w:right="-900" w:hanging="980"/>
        <w:rPr>
          <w:b/>
          <w:sz w:val="48"/>
          <w:szCs w:val="48"/>
        </w:rPr>
      </w:pPr>
      <w:r>
        <w:rPr>
          <w:b/>
          <w:sz w:val="48"/>
          <w:szCs w:val="48"/>
        </w:rPr>
        <w:t>Argument: current state of environment at any specific locale depends upon history of resource appropriation &amp; Labor exploitation</w:t>
      </w:r>
    </w:p>
    <w:p w:rsidR="00000000" w:rsidRDefault="00431FF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1. Current State of the World's Env</w:t>
      </w:r>
      <w:r>
        <w:rPr>
          <w:b/>
          <w:sz w:val="48"/>
          <w:szCs w:val="48"/>
        </w:rPr>
        <w:t>ironment</w:t>
      </w:r>
    </w:p>
    <w:p w:rsidR="00000000" w:rsidRDefault="00431FF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Natural Areas and Parks</w:t>
      </w:r>
    </w:p>
    <w:p w:rsidR="00000000" w:rsidRDefault="00431FF3">
      <w:pPr>
        <w:spacing w:before="16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Farmlands and Secondary Vegetation</w:t>
      </w:r>
    </w:p>
    <w:p w:rsidR="00000000" w:rsidRDefault="00431FF3">
      <w:pPr>
        <w:spacing w:before="16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Cities and Toxics</w:t>
      </w:r>
    </w:p>
    <w:p w:rsidR="00000000" w:rsidRDefault="00431FF3">
      <w:pPr>
        <w:spacing w:before="16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Population and Consumption</w:t>
      </w:r>
    </w:p>
    <w:p w:rsidR="00000000" w:rsidRDefault="00431FF3">
      <w:pPr>
        <w:spacing w:before="16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Intensity of consumption through space</w:t>
      </w:r>
    </w:p>
    <w:p w:rsidR="00000000" w:rsidRDefault="00431FF3">
      <w:pPr>
        <w:spacing w:before="16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consumption </w:t>
      </w:r>
    </w:p>
    <w:p w:rsidR="00000000" w:rsidRDefault="00431FF3">
      <w:pPr>
        <w:spacing w:before="16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Consumption comparison chart</w:t>
      </w:r>
    </w:p>
    <w:p w:rsidR="00000000" w:rsidRDefault="00431FF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Population</w:t>
      </w:r>
    </w:p>
    <w:p w:rsidR="00000000" w:rsidRDefault="00431FF3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Population density</w:t>
      </w:r>
    </w:p>
    <w:p w:rsidR="00000000" w:rsidRDefault="00431FF3">
      <w:pPr>
        <w:spacing w:before="240"/>
        <w:ind w:left="216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relation to fragile areas</w:t>
      </w:r>
    </w:p>
    <w:p w:rsidR="00000000" w:rsidRDefault="00431FF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2. Flow of Resources North—South</w:t>
      </w:r>
    </w:p>
    <w:p w:rsidR="00000000" w:rsidRDefault="00431FF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Brandt Line</w:t>
      </w:r>
    </w:p>
    <w:p w:rsidR="00000000" w:rsidRDefault="00431FF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Present Flow</w:t>
      </w:r>
    </w:p>
    <w:p w:rsidR="00000000" w:rsidRDefault="00431FF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Past Flows and Distorted Development</w:t>
      </w:r>
    </w:p>
    <w:p w:rsidR="00000000" w:rsidRDefault="00431FF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Colonial History</w:t>
      </w:r>
    </w:p>
    <w:p w:rsidR="00000000" w:rsidRDefault="00431FF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History of population flows, slavery, diseases?</w:t>
      </w:r>
    </w:p>
    <w:p w:rsidR="00000000" w:rsidRDefault="00431FF3">
      <w:pPr>
        <w:spacing w:before="240"/>
        <w:ind w:left="144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Spain, New Spain and the Century of Depression</w:t>
      </w:r>
    </w:p>
    <w:p w:rsidR="00000000" w:rsidRDefault="00431FF3">
      <w:pPr>
        <w:spacing w:before="240"/>
        <w:ind w:right="-72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Summary</w:t>
      </w:r>
    </w:p>
    <w:p w:rsidR="00000000" w:rsidRDefault="00431FF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>1. different locales, different histories</w:t>
      </w:r>
    </w:p>
    <w:p w:rsidR="00000000" w:rsidRDefault="00431FF3">
      <w:pPr>
        <w:spacing w:before="240"/>
        <w:ind w:left="720" w:right="-72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2. </w:t>
      </w:r>
      <w:r>
        <w:rPr>
          <w:b/>
          <w:sz w:val="48"/>
          <w:szCs w:val="48"/>
        </w:rPr>
        <w:t>Historic development linked to resource appropriation and labor exploitation</w:t>
      </w:r>
    </w:p>
    <w:p w:rsidR="00000000" w:rsidRDefault="00431FF3">
      <w:pPr>
        <w:spacing w:before="240"/>
        <w:ind w:left="900" w:right="-720" w:hanging="18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3. Irony of past exploitation: </w:t>
      </w:r>
      <w:r>
        <w:rPr>
          <w:b/>
          <w:sz w:val="48"/>
          <w:szCs w:val="48"/>
        </w:rPr>
        <w:br/>
        <w:t>Third World countries have majority of remaining resources necessary to First World survival &amp; biotechnical/agroindustrial corporate profitability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1FF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431FF3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31FF3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431FF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431FF3"/>
    <w:rsid w:val="00431FF3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title">
    <w:name w:val="title"/>
    <w:basedOn w:val="Normal"/>
    <w:pPr>
      <w:jc w:val="center"/>
    </w:pPr>
    <w:rPr>
      <w:rFonts w:ascii="Helvetica" w:hAnsi="Helvetica" w:cs="Helvetica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</Words>
  <Characters>844</Characters>
  <Application>Microsoft Macintosh Word</Application>
  <DocSecurity>0</DocSecurity>
  <Lines>7</Lines>
  <Paragraphs>1</Paragraphs>
  <ScaleCrop>false</ScaleCrop>
  <Company>geography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2010-08-21T20:51:00Z</dcterms:created>
  <dcterms:modified xsi:type="dcterms:W3CDTF">2010-08-21T20:51:00Z</dcterms:modified>
</cp:coreProperties>
</file>