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6023">
      <w:r>
        <w:t>Lecture #3</w:t>
      </w:r>
    </w:p>
    <w:p w:rsidR="00000000" w:rsidRDefault="00916023">
      <w:r>
        <w:t>CEI 1995</w:t>
      </w:r>
    </w:p>
    <w:p w:rsidR="00000000" w:rsidRDefault="00916023"/>
    <w:p w:rsidR="00000000" w:rsidRDefault="00916023">
      <w:pPr>
        <w:pStyle w:val="title"/>
      </w:pPr>
      <w:r>
        <w:t xml:space="preserve">World's Population, Resources </w:t>
      </w:r>
      <w:r>
        <w:br/>
        <w:t xml:space="preserve">and Environmental Integrity: </w:t>
      </w:r>
      <w:r>
        <w:br/>
        <w:t>an Historical Perspective</w:t>
      </w:r>
    </w:p>
    <w:p w:rsidR="00000000" w:rsidRDefault="00916023">
      <w:pPr>
        <w:jc w:val="center"/>
        <w:rPr>
          <w:rFonts w:ascii="Helvetica" w:hAnsi="Helvetica"/>
          <w:b/>
          <w:sz w:val="28"/>
          <w:szCs w:val="28"/>
        </w:rPr>
      </w:pPr>
    </w:p>
    <w:p w:rsidR="00000000" w:rsidRDefault="00916023">
      <w:pPr>
        <w:spacing w:before="240"/>
        <w:ind w:left="980" w:hanging="980"/>
      </w:pPr>
      <w:r>
        <w:t>Argument: The current state of the environment at any specific locale is related to a lengthy history of resource appropriation and reprocessing</w:t>
      </w:r>
    </w:p>
    <w:p w:rsidR="00000000" w:rsidRDefault="00916023">
      <w:pPr>
        <w:spacing w:before="240"/>
        <w:ind w:left="2420" w:hanging="980"/>
      </w:pPr>
      <w:r>
        <w:t>de</w:t>
      </w:r>
      <w:r>
        <w:t>fine—      appropriation</w:t>
      </w:r>
      <w:r>
        <w:br/>
        <w:t>reprocessing</w:t>
      </w:r>
    </w:p>
    <w:p w:rsidR="00000000" w:rsidRDefault="00916023">
      <w:pPr>
        <w:spacing w:before="240"/>
      </w:pPr>
      <w:r>
        <w:t>1. Current State of the World's Environment</w:t>
      </w:r>
    </w:p>
    <w:p w:rsidR="00000000" w:rsidRDefault="00916023">
      <w:pPr>
        <w:spacing w:before="240"/>
        <w:ind w:left="720"/>
      </w:pPr>
      <w:r>
        <w:t>Natural Areas and Parks</w:t>
      </w:r>
    </w:p>
    <w:p w:rsidR="00000000" w:rsidRDefault="00916023">
      <w:pPr>
        <w:spacing w:before="240"/>
        <w:ind w:left="720"/>
      </w:pPr>
      <w:r>
        <w:t>Farmlands and Secondary Vegetation</w:t>
      </w:r>
    </w:p>
    <w:p w:rsidR="00000000" w:rsidRDefault="00916023">
      <w:pPr>
        <w:spacing w:before="240"/>
        <w:ind w:left="720"/>
      </w:pPr>
      <w:r>
        <w:t>Cities and Toxics</w:t>
      </w:r>
    </w:p>
    <w:p w:rsidR="00000000" w:rsidRDefault="00916023">
      <w:pPr>
        <w:spacing w:before="240"/>
        <w:ind w:left="720"/>
      </w:pPr>
      <w:r>
        <w:t>Population and Consumption</w:t>
      </w:r>
    </w:p>
    <w:p w:rsidR="00000000" w:rsidRDefault="00916023">
      <w:pPr>
        <w:spacing w:before="240"/>
        <w:ind w:left="1440"/>
      </w:pPr>
      <w:r>
        <w:t>Intensity of consumption through space</w:t>
      </w:r>
    </w:p>
    <w:p w:rsidR="00000000" w:rsidRDefault="00916023">
      <w:pPr>
        <w:spacing w:before="240"/>
        <w:ind w:left="2160"/>
      </w:pPr>
      <w:r>
        <w:t>Map of consumption</w:t>
      </w:r>
    </w:p>
    <w:p w:rsidR="00000000" w:rsidRDefault="00916023">
      <w:pPr>
        <w:spacing w:before="240"/>
        <w:ind w:left="2160"/>
      </w:pPr>
      <w:r>
        <w:t>Consumption comparision chart</w:t>
      </w:r>
    </w:p>
    <w:p w:rsidR="00000000" w:rsidRDefault="00916023">
      <w:pPr>
        <w:spacing w:before="240"/>
        <w:ind w:left="1440"/>
      </w:pPr>
      <w:r>
        <w:t>Population</w:t>
      </w:r>
    </w:p>
    <w:p w:rsidR="00000000" w:rsidRDefault="00916023">
      <w:pPr>
        <w:spacing w:before="240"/>
        <w:ind w:left="2160"/>
      </w:pPr>
      <w:r>
        <w:t>Population density</w:t>
      </w:r>
    </w:p>
    <w:p w:rsidR="00000000" w:rsidRDefault="00916023">
      <w:pPr>
        <w:spacing w:before="240"/>
        <w:ind w:left="2160"/>
      </w:pPr>
      <w:r>
        <w:t>relation to fragile areas</w:t>
      </w:r>
    </w:p>
    <w:p w:rsidR="00000000" w:rsidRDefault="00916023">
      <w:pPr>
        <w:spacing w:before="240"/>
      </w:pPr>
      <w:r>
        <w:t>2. Flow of Resources North—South</w:t>
      </w:r>
    </w:p>
    <w:p w:rsidR="00000000" w:rsidRDefault="00916023">
      <w:pPr>
        <w:spacing w:before="240"/>
        <w:ind w:left="1440"/>
      </w:pPr>
      <w:r>
        <w:t>Brandt Line</w:t>
      </w:r>
    </w:p>
    <w:p w:rsidR="00000000" w:rsidRDefault="00916023">
      <w:pPr>
        <w:spacing w:before="240"/>
        <w:ind w:left="720"/>
      </w:pPr>
      <w:r>
        <w:t>Present Flow</w:t>
      </w:r>
    </w:p>
    <w:p w:rsidR="00000000" w:rsidRDefault="00916023">
      <w:pPr>
        <w:spacing w:before="240"/>
        <w:ind w:left="1440"/>
      </w:pPr>
      <w:r>
        <w:t>Environmental Atlas diagram</w:t>
      </w:r>
    </w:p>
    <w:p w:rsidR="00000000" w:rsidRDefault="00916023">
      <w:pPr>
        <w:spacing w:before="240"/>
        <w:ind w:left="720"/>
      </w:pPr>
      <w:r>
        <w:t>Past Flows and Distorted Development</w:t>
      </w:r>
    </w:p>
    <w:p w:rsidR="00000000" w:rsidRDefault="00916023">
      <w:pPr>
        <w:spacing w:before="240"/>
        <w:ind w:left="1440"/>
      </w:pPr>
      <w:r>
        <w:t>Third World Atlas and history of colonialism</w:t>
      </w:r>
    </w:p>
    <w:p w:rsidR="00000000" w:rsidRDefault="00916023">
      <w:pPr>
        <w:spacing w:before="240"/>
        <w:ind w:left="1440"/>
      </w:pPr>
      <w:r>
        <w:t>History of pop</w:t>
      </w:r>
      <w:r>
        <w:t>ulation flows, slavery, diseases?</w:t>
      </w:r>
    </w:p>
    <w:p w:rsidR="00000000" w:rsidRDefault="00916023">
      <w:pPr>
        <w:spacing w:before="240"/>
        <w:ind w:left="1440"/>
      </w:pPr>
      <w:r>
        <w:t>Spain, New Spain and the Century of Depression</w:t>
      </w:r>
    </w:p>
    <w:p w:rsidR="00000000" w:rsidRDefault="00916023">
      <w:pPr>
        <w:spacing w:before="240"/>
      </w:pPr>
      <w:r>
        <w:t>What Students Should Know:</w:t>
      </w:r>
    </w:p>
    <w:p w:rsidR="00000000" w:rsidRDefault="00916023">
      <w:pPr>
        <w:spacing w:before="240"/>
        <w:ind w:left="720"/>
      </w:pPr>
      <w:r>
        <w:t>1. different locales, different histories</w:t>
      </w:r>
    </w:p>
    <w:p w:rsidR="00000000" w:rsidRDefault="00916023">
      <w:pPr>
        <w:spacing w:before="240"/>
        <w:ind w:left="720"/>
      </w:pPr>
      <w:r>
        <w:t>2. Historic development linked by web of resource appropriation and labor exploitation</w:t>
      </w:r>
    </w:p>
    <w:p w:rsidR="00000000" w:rsidRDefault="00916023">
      <w:pPr>
        <w:spacing w:before="240"/>
        <w:ind w:left="900" w:hanging="180"/>
      </w:pPr>
      <w:r>
        <w:t>3. Irony of past exploitation is that Third World countries have the majority of remaining resources necessary to First World survival and biotechnological corporate profitability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1602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916023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1602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9160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916023"/>
    <w:rsid w:val="0091602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  <w:style w:type="paragraph" w:customStyle="1" w:styleId="title">
    <w:name w:val="title"/>
    <w:basedOn w:val="Normal"/>
    <w:pPr>
      <w:jc w:val="center"/>
    </w:pPr>
    <w:rPr>
      <w:rFonts w:ascii="Helvetica" w:hAnsi="Helvetica" w:cs="Helvetica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977</Characters>
  <Application>Microsoft Macintosh Word</Application>
  <DocSecurity>0</DocSecurity>
  <Lines>8</Lines>
  <Paragraphs>1</Paragraphs>
  <ScaleCrop>false</ScaleCrop>
  <Company>geography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2010-08-21T20:02:00Z</dcterms:created>
  <dcterms:modified xsi:type="dcterms:W3CDTF">2010-08-21T20:02:00Z</dcterms:modified>
</cp:coreProperties>
</file>