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25DD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Reflections on Malthus</w:t>
      </w:r>
    </w:p>
    <w:p w:rsidR="00000000" w:rsidRDefault="00C625DD">
      <w:pPr>
        <w:spacing w:before="240"/>
        <w:rPr>
          <w:b/>
          <w:sz w:val="48"/>
          <w:szCs w:val="48"/>
        </w:rPr>
      </w:pPr>
    </w:p>
    <w:p w:rsidR="00000000" w:rsidRDefault="00C625DD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1. Is population a symptom or a cause?</w:t>
      </w:r>
    </w:p>
    <w:p w:rsidR="00000000" w:rsidRDefault="00C625DD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Why do people have children? Poverty</w:t>
      </w:r>
    </w:p>
    <w:p w:rsidR="00000000" w:rsidRDefault="00C625DD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More capital flows out of Third World in Debt Payments than into Third World as Aid</w:t>
      </w:r>
    </w:p>
    <w:p w:rsidR="00000000" w:rsidRDefault="00C625DD">
      <w:pPr>
        <w:spacing w:before="240"/>
        <w:ind w:left="720"/>
        <w:rPr>
          <w:b/>
          <w:sz w:val="48"/>
          <w:szCs w:val="48"/>
        </w:rPr>
      </w:pPr>
    </w:p>
    <w:p w:rsidR="00000000" w:rsidRDefault="00C625DD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2. Do environmental problems derive from population?</w:t>
      </w:r>
    </w:p>
    <w:p w:rsidR="00000000" w:rsidRDefault="00C625DD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Consumption is pri</w:t>
      </w:r>
      <w:r>
        <w:rPr>
          <w:b/>
          <w:sz w:val="48"/>
          <w:szCs w:val="48"/>
        </w:rPr>
        <w:t>mary cause of Environmental Problems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625DD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C625DD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625DD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C625D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C625DD"/>
    <w:rsid w:val="00C625D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Macintosh Word</Application>
  <DocSecurity>0</DocSecurity>
  <Lines>2</Lines>
  <Paragraphs>1</Paragraphs>
  <ScaleCrop>false</ScaleCrop>
  <Company>geography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2010-08-22T16:29:00Z</dcterms:created>
  <dcterms:modified xsi:type="dcterms:W3CDTF">2010-08-22T16:29:00Z</dcterms:modified>
</cp:coreProperties>
</file>