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F172E">
      <w:pPr>
        <w:spacing w:before="240"/>
        <w:ind w:right="-900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I. Greenhouse Effect: </w:t>
      </w:r>
    </w:p>
    <w:p w:rsidR="00000000" w:rsidRDefault="007F172E">
      <w:pPr>
        <w:spacing w:before="240"/>
        <w:ind w:left="720" w:right="-900"/>
        <w:rPr>
          <w:b/>
          <w:sz w:val="48"/>
          <w:szCs w:val="48"/>
        </w:rPr>
      </w:pPr>
      <w:r>
        <w:rPr>
          <w:b/>
          <w:sz w:val="48"/>
          <w:szCs w:val="48"/>
        </w:rPr>
        <w:t>Technical:</w:t>
      </w:r>
    </w:p>
    <w:p w:rsidR="00000000" w:rsidRDefault="007F172E">
      <w:pPr>
        <w:spacing w:before="240"/>
        <w:ind w:left="1440" w:right="-900"/>
        <w:rPr>
          <w:b/>
          <w:sz w:val="48"/>
          <w:szCs w:val="48"/>
        </w:rPr>
      </w:pPr>
      <w:r>
        <w:rPr>
          <w:b/>
          <w:sz w:val="48"/>
          <w:szCs w:val="48"/>
        </w:rPr>
        <w:t>Atmospheric CO2 (Carbon Dioxide), Methane gas levels increase</w:t>
      </w:r>
    </w:p>
    <w:p w:rsidR="00000000" w:rsidRDefault="007F172E">
      <w:pPr>
        <w:spacing w:before="240"/>
        <w:ind w:left="1440" w:right="-900"/>
        <w:rPr>
          <w:b/>
          <w:sz w:val="48"/>
          <w:szCs w:val="48"/>
        </w:rPr>
      </w:pPr>
      <w:r>
        <w:rPr>
          <w:b/>
          <w:sz w:val="48"/>
          <w:szCs w:val="48"/>
        </w:rPr>
        <w:t>Atmosphere traps heat</w:t>
      </w:r>
    </w:p>
    <w:p w:rsidR="00000000" w:rsidRDefault="007F172E">
      <w:pPr>
        <w:spacing w:before="240"/>
        <w:ind w:left="1440" w:right="-900"/>
        <w:rPr>
          <w:b/>
          <w:sz w:val="48"/>
          <w:szCs w:val="48"/>
        </w:rPr>
      </w:pPr>
      <w:r>
        <w:rPr>
          <w:b/>
          <w:sz w:val="48"/>
          <w:szCs w:val="48"/>
        </w:rPr>
        <w:t>Global temperature increases</w:t>
      </w:r>
    </w:p>
    <w:p w:rsidR="00000000" w:rsidRDefault="007F172E">
      <w:pPr>
        <w:spacing w:before="240"/>
        <w:ind w:left="1440" w:right="-900"/>
        <w:rPr>
          <w:b/>
          <w:sz w:val="48"/>
          <w:szCs w:val="48"/>
        </w:rPr>
      </w:pPr>
      <w:r>
        <w:rPr>
          <w:b/>
          <w:sz w:val="48"/>
          <w:szCs w:val="48"/>
        </w:rPr>
        <w:t>Climate changes</w:t>
      </w:r>
    </w:p>
    <w:p w:rsidR="00000000" w:rsidRDefault="007F172E">
      <w:pPr>
        <w:spacing w:before="240"/>
        <w:ind w:left="2160" w:right="-900"/>
        <w:rPr>
          <w:b/>
          <w:sz w:val="48"/>
          <w:szCs w:val="48"/>
        </w:rPr>
      </w:pPr>
      <w:r>
        <w:rPr>
          <w:b/>
          <w:sz w:val="48"/>
          <w:szCs w:val="48"/>
        </w:rPr>
        <w:t>Ice caps melt, etc.</w:t>
      </w:r>
    </w:p>
    <w:p w:rsidR="00000000" w:rsidRDefault="007F172E">
      <w:pPr>
        <w:spacing w:before="240"/>
        <w:ind w:left="2160" w:right="-900"/>
        <w:rPr>
          <w:b/>
          <w:sz w:val="48"/>
          <w:szCs w:val="48"/>
        </w:rPr>
      </w:pPr>
      <w:r>
        <w:rPr>
          <w:b/>
          <w:sz w:val="48"/>
          <w:szCs w:val="48"/>
        </w:rPr>
        <w:t>Regional distribution of heating unclear</w:t>
      </w:r>
    </w:p>
    <w:p w:rsidR="00000000" w:rsidRDefault="007F172E">
      <w:pPr>
        <w:spacing w:before="240"/>
        <w:ind w:left="720" w:right="-90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Politics/Economics</w:t>
      </w:r>
    </w:p>
    <w:p w:rsidR="00000000" w:rsidRDefault="007F172E">
      <w:pPr>
        <w:spacing w:before="240"/>
        <w:ind w:left="1440" w:right="-900"/>
        <w:rPr>
          <w:b/>
          <w:sz w:val="48"/>
          <w:szCs w:val="48"/>
        </w:rPr>
      </w:pPr>
      <w:r>
        <w:rPr>
          <w:b/>
          <w:sz w:val="48"/>
          <w:szCs w:val="48"/>
        </w:rPr>
        <w:t>All of world</w:t>
      </w:r>
      <w:r>
        <w:rPr>
          <w:b/>
          <w:sz w:val="48"/>
          <w:szCs w:val="48"/>
        </w:rPr>
        <w:t>'s economies must produce less CO2</w:t>
      </w:r>
    </w:p>
    <w:p w:rsidR="00000000" w:rsidRDefault="007F172E">
      <w:pPr>
        <w:spacing w:before="240"/>
        <w:ind w:left="2160" w:right="-900"/>
        <w:rPr>
          <w:b/>
          <w:sz w:val="48"/>
          <w:szCs w:val="48"/>
        </w:rPr>
      </w:pPr>
      <w:r>
        <w:rPr>
          <w:b/>
          <w:sz w:val="48"/>
          <w:szCs w:val="48"/>
        </w:rPr>
        <w:t>Rich countries produce most CO2</w:t>
      </w:r>
    </w:p>
    <w:p w:rsidR="00000000" w:rsidRDefault="007F172E">
      <w:pPr>
        <w:spacing w:before="240"/>
        <w:ind w:left="2880" w:right="-900"/>
        <w:rPr>
          <w:b/>
          <w:sz w:val="48"/>
          <w:szCs w:val="48"/>
        </w:rPr>
      </w:pPr>
      <w:r>
        <w:rPr>
          <w:b/>
          <w:sz w:val="48"/>
          <w:szCs w:val="48"/>
        </w:rPr>
        <w:t>US does nothing</w:t>
      </w:r>
    </w:p>
    <w:p w:rsidR="00000000" w:rsidRDefault="007F172E">
      <w:pPr>
        <w:spacing w:before="240"/>
        <w:ind w:left="2880" w:right="-900"/>
        <w:rPr>
          <w:b/>
          <w:sz w:val="48"/>
          <w:szCs w:val="48"/>
        </w:rPr>
      </w:pPr>
      <w:r>
        <w:rPr>
          <w:b/>
          <w:sz w:val="48"/>
          <w:szCs w:val="48"/>
        </w:rPr>
        <w:t>EEU:</w:t>
      </w:r>
    </w:p>
    <w:p w:rsidR="00000000" w:rsidRDefault="007F172E">
      <w:pPr>
        <w:spacing w:before="240"/>
        <w:ind w:left="3600" w:right="-900"/>
        <w:rPr>
          <w:b/>
          <w:sz w:val="48"/>
          <w:szCs w:val="48"/>
        </w:rPr>
      </w:pPr>
      <w:r>
        <w:rPr>
          <w:b/>
          <w:sz w:val="48"/>
          <w:szCs w:val="48"/>
        </w:rPr>
        <w:t>Germany cuts back</w:t>
      </w:r>
    </w:p>
    <w:p w:rsidR="00000000" w:rsidRDefault="007F172E">
      <w:pPr>
        <w:spacing w:before="240"/>
        <w:ind w:left="3600" w:right="-900"/>
        <w:rPr>
          <w:b/>
          <w:sz w:val="48"/>
          <w:szCs w:val="48"/>
        </w:rPr>
      </w:pPr>
      <w:r>
        <w:rPr>
          <w:b/>
          <w:sz w:val="48"/>
          <w:szCs w:val="48"/>
        </w:rPr>
        <w:t>Spain increases CO2 production 25%</w:t>
      </w:r>
    </w:p>
    <w:p w:rsidR="00000000" w:rsidRDefault="007F172E">
      <w:pPr>
        <w:spacing w:before="240"/>
        <w:ind w:left="2160" w:right="-900"/>
        <w:rPr>
          <w:b/>
          <w:sz w:val="48"/>
          <w:szCs w:val="48"/>
        </w:rPr>
      </w:pPr>
      <w:r>
        <w:rPr>
          <w:b/>
          <w:sz w:val="48"/>
          <w:szCs w:val="48"/>
        </w:rPr>
        <w:t>Poor countries demand 'right to develop' and increase CO2 production</w:t>
      </w:r>
    </w:p>
    <w:p w:rsidR="00000000" w:rsidRDefault="007F172E">
      <w:pPr>
        <w:spacing w:before="240"/>
        <w:ind w:left="2160" w:right="-900"/>
        <w:rPr>
          <w:b/>
          <w:sz w:val="48"/>
          <w:szCs w:val="48"/>
        </w:rPr>
      </w:pPr>
    </w:p>
    <w:p w:rsidR="00000000" w:rsidRDefault="007F172E">
      <w:pPr>
        <w:spacing w:before="240"/>
        <w:ind w:right="-90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II. What to do?</w:t>
      </w:r>
    </w:p>
    <w:p w:rsidR="00000000" w:rsidRDefault="007F172E">
      <w:pPr>
        <w:spacing w:before="240"/>
        <w:ind w:left="720" w:right="-900"/>
        <w:rPr>
          <w:b/>
          <w:sz w:val="48"/>
          <w:szCs w:val="48"/>
        </w:rPr>
      </w:pPr>
      <w:r>
        <w:rPr>
          <w:b/>
          <w:sz w:val="48"/>
          <w:szCs w:val="48"/>
        </w:rPr>
        <w:t>1. SAVE ENERGY</w:t>
      </w:r>
    </w:p>
    <w:p w:rsidR="00000000" w:rsidRDefault="007F172E">
      <w:pPr>
        <w:spacing w:before="240"/>
        <w:ind w:left="1440" w:right="-900"/>
        <w:rPr>
          <w:b/>
          <w:sz w:val="48"/>
          <w:szCs w:val="48"/>
        </w:rPr>
      </w:pPr>
      <w:r>
        <w:rPr>
          <w:b/>
          <w:sz w:val="48"/>
          <w:szCs w:val="48"/>
        </w:rPr>
        <w:t>necessary but high initial cost</w:t>
      </w:r>
    </w:p>
    <w:p w:rsidR="00000000" w:rsidRDefault="007F172E">
      <w:pPr>
        <w:spacing w:before="240"/>
        <w:ind w:left="720" w:right="-900"/>
        <w:rPr>
          <w:b/>
          <w:sz w:val="48"/>
          <w:szCs w:val="48"/>
        </w:rPr>
      </w:pPr>
      <w:r>
        <w:rPr>
          <w:b/>
          <w:sz w:val="48"/>
          <w:szCs w:val="48"/>
        </w:rPr>
        <w:t>2. Switch either to so-called 'carbon-free' or to 'biomass' fuels</w:t>
      </w:r>
    </w:p>
    <w:p w:rsidR="00000000" w:rsidRDefault="007F172E">
      <w:pPr>
        <w:spacing w:before="240"/>
        <w:ind w:left="1440" w:right="-900"/>
        <w:rPr>
          <w:b/>
          <w:sz w:val="48"/>
          <w:szCs w:val="48"/>
        </w:rPr>
      </w:pPr>
      <w:r>
        <w:rPr>
          <w:b/>
          <w:sz w:val="48"/>
          <w:szCs w:val="48"/>
        </w:rPr>
        <w:t>Hydro: Environmentally destructive</w:t>
      </w:r>
    </w:p>
    <w:p w:rsidR="00000000" w:rsidRDefault="007F172E">
      <w:pPr>
        <w:spacing w:before="240"/>
        <w:ind w:left="1440" w:right="-900"/>
        <w:rPr>
          <w:b/>
          <w:sz w:val="48"/>
          <w:szCs w:val="48"/>
        </w:rPr>
      </w:pPr>
      <w:r>
        <w:rPr>
          <w:b/>
          <w:sz w:val="48"/>
          <w:szCs w:val="48"/>
        </w:rPr>
        <w:t>Solar and Wind: Expensive</w:t>
      </w:r>
    </w:p>
    <w:p w:rsidR="00000000" w:rsidRDefault="007F172E">
      <w:pPr>
        <w:spacing w:before="240"/>
        <w:ind w:left="1440" w:right="-900"/>
        <w:rPr>
          <w:b/>
          <w:sz w:val="48"/>
          <w:szCs w:val="48"/>
        </w:rPr>
      </w:pPr>
      <w:r>
        <w:rPr>
          <w:b/>
          <w:sz w:val="48"/>
          <w:szCs w:val="48"/>
        </w:rPr>
        <w:t>Nuclear: Dangerous</w:t>
      </w:r>
    </w:p>
    <w:p w:rsidR="00000000" w:rsidRDefault="007F172E">
      <w:pPr>
        <w:spacing w:before="240"/>
        <w:ind w:left="1440" w:right="-900"/>
        <w:rPr>
          <w:b/>
          <w:sz w:val="48"/>
          <w:szCs w:val="48"/>
        </w:rPr>
      </w:pPr>
      <w:r>
        <w:rPr>
          <w:b/>
          <w:sz w:val="48"/>
          <w:szCs w:val="48"/>
        </w:rPr>
        <w:t>Biomass: high initial expense, environmentally destructive</w:t>
      </w:r>
    </w:p>
    <w:p w:rsidR="00000000" w:rsidRDefault="007F172E">
      <w:pPr>
        <w:spacing w:before="240"/>
        <w:ind w:left="720" w:right="-900"/>
        <w:rPr>
          <w:b/>
          <w:sz w:val="48"/>
          <w:szCs w:val="48"/>
        </w:rPr>
      </w:pPr>
      <w:r>
        <w:rPr>
          <w:b/>
          <w:sz w:val="48"/>
          <w:szCs w:val="48"/>
        </w:rPr>
        <w:t>3. Create CO2 'sinks'</w:t>
      </w:r>
    </w:p>
    <w:p w:rsidR="00000000" w:rsidRDefault="007F172E">
      <w:pPr>
        <w:spacing w:before="240"/>
        <w:ind w:left="1440" w:right="-900"/>
        <w:rPr>
          <w:b/>
          <w:sz w:val="48"/>
          <w:szCs w:val="48"/>
        </w:rPr>
      </w:pPr>
      <w:r>
        <w:rPr>
          <w:b/>
          <w:sz w:val="48"/>
          <w:szCs w:val="48"/>
        </w:rPr>
        <w:t>plant tree</w:t>
      </w:r>
      <w:r>
        <w:rPr>
          <w:b/>
          <w:sz w:val="48"/>
          <w:szCs w:val="48"/>
        </w:rPr>
        <w:t>s</w:t>
      </w:r>
    </w:p>
    <w:p w:rsidR="00000000" w:rsidRDefault="007F172E">
      <w:pPr>
        <w:spacing w:before="240"/>
        <w:ind w:left="1440" w:right="-900"/>
        <w:rPr>
          <w:b/>
          <w:sz w:val="48"/>
          <w:szCs w:val="48"/>
        </w:rPr>
      </w:pPr>
      <w:r>
        <w:rPr>
          <w:b/>
          <w:sz w:val="48"/>
          <w:szCs w:val="48"/>
        </w:rPr>
        <w:t>stop forest destruction</w:t>
      </w:r>
    </w:p>
    <w:p w:rsidR="00000000" w:rsidRDefault="007F172E">
      <w:pPr>
        <w:spacing w:before="240"/>
        <w:ind w:right="-900"/>
        <w:rPr>
          <w:b/>
          <w:sz w:val="48"/>
          <w:szCs w:val="48"/>
        </w:rPr>
      </w:pPr>
      <w:r>
        <w:rPr>
          <w:b/>
          <w:sz w:val="48"/>
          <w:szCs w:val="48"/>
        </w:rPr>
        <w:br w:type="page"/>
        <w:t>CO2 Sinks to capture CO2 from atmosphere: (Botkin)</w:t>
      </w:r>
    </w:p>
    <w:p w:rsidR="00000000" w:rsidRDefault="007F172E">
      <w:pPr>
        <w:spacing w:before="240"/>
        <w:ind w:left="720" w:right="-900"/>
        <w:rPr>
          <w:b/>
          <w:sz w:val="48"/>
          <w:szCs w:val="48"/>
        </w:rPr>
      </w:pPr>
      <w:r>
        <w:rPr>
          <w:b/>
          <w:sz w:val="48"/>
          <w:szCs w:val="48"/>
        </w:rPr>
        <w:t>1. Plant forest reserves to soak up CO2</w:t>
      </w:r>
    </w:p>
    <w:p w:rsidR="00000000" w:rsidRDefault="007F172E">
      <w:pPr>
        <w:spacing w:before="240"/>
        <w:ind w:left="720" w:right="-900"/>
        <w:rPr>
          <w:b/>
          <w:sz w:val="48"/>
          <w:szCs w:val="48"/>
        </w:rPr>
      </w:pPr>
      <w:r>
        <w:rPr>
          <w:b/>
          <w:sz w:val="48"/>
          <w:szCs w:val="48"/>
        </w:rPr>
        <w:t>2. Each year: 4,000,000,000 tons of CO2</w:t>
      </w:r>
    </w:p>
    <w:p w:rsidR="00000000" w:rsidRDefault="007F172E">
      <w:pPr>
        <w:spacing w:before="240"/>
        <w:ind w:left="1260" w:right="-900" w:hanging="540"/>
        <w:rPr>
          <w:b/>
          <w:sz w:val="48"/>
          <w:szCs w:val="48"/>
        </w:rPr>
      </w:pPr>
      <w:r>
        <w:rPr>
          <w:b/>
          <w:sz w:val="48"/>
          <w:szCs w:val="48"/>
        </w:rPr>
        <w:t>—1.5 million square miles of new forest each year</w:t>
      </w:r>
    </w:p>
    <w:p w:rsidR="00000000" w:rsidRDefault="007F172E">
      <w:pPr>
        <w:spacing w:before="240"/>
        <w:ind w:left="1260" w:right="-900" w:hanging="540"/>
        <w:rPr>
          <w:b/>
          <w:sz w:val="48"/>
          <w:szCs w:val="48"/>
        </w:rPr>
      </w:pPr>
      <w:r>
        <w:rPr>
          <w:b/>
          <w:sz w:val="48"/>
          <w:szCs w:val="48"/>
        </w:rPr>
        <w:t>—3 times the size of Peru in tropics,</w:t>
      </w:r>
      <w:r>
        <w:rPr>
          <w:b/>
          <w:sz w:val="48"/>
          <w:szCs w:val="48"/>
        </w:rPr>
        <w:br/>
        <w:t>10% of world's land mass if temperate forests included</w:t>
      </w:r>
    </w:p>
    <w:p w:rsidR="00000000" w:rsidRDefault="007F172E">
      <w:pPr>
        <w:spacing w:before="240"/>
        <w:ind w:left="1260" w:right="-900" w:hanging="540"/>
        <w:rPr>
          <w:b/>
          <w:sz w:val="48"/>
          <w:szCs w:val="48"/>
        </w:rPr>
      </w:pPr>
      <w:r>
        <w:rPr>
          <w:b/>
          <w:sz w:val="48"/>
          <w:szCs w:val="48"/>
        </w:rPr>
        <w:t>3. While tree planting may not be the solution, it can play an important part</w:t>
      </w:r>
    </w:p>
    <w:sectPr w:rsidR="00000000">
      <w:headerReference w:type="even" r:id="rId4"/>
      <w:headerReference w:type="default" r:id="rId5"/>
      <w:pgSz w:w="12240" w:h="15840"/>
      <w:pgMar w:top="1440" w:right="1800" w:bottom="1440" w:left="1800" w:gutter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ew York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F172E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end"/>
    </w:r>
  </w:p>
  <w:p w:rsidR="00000000" w:rsidRDefault="007F172E">
    <w:pPr>
      <w:pStyle w:val="Header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F172E">
    <w:pPr>
      <w:pStyle w:val="Header"/>
      <w:framePr w:w="576" w:wrap="around" w:vAnchor="page" w:hAnchor="page" w:x="10585" w:y="108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00000" w:rsidRDefault="007F172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stylePaneFormatFilter w:val="0000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doNotValidateAgainstSchema/>
  <w:doNotDemarcateInvalidXml/>
  <w:compat>
    <w:spaceForUL/>
    <w:balanceSingleByteDoubleByteWidth/>
    <w:doNotLeaveBackslashAlone/>
    <w:ulTrailSpace/>
    <w:doNotExpandShiftReturn/>
  </w:compat>
  <w:rsids>
    <w:rsidRoot w:val="007F172E"/>
    <w:rsid w:val="007F172E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 w:cs="Palatino"/>
      <w:lang w:val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Palatino" w:hAnsi="Palatino" w:cs="Palatino"/>
      <w:lang w:val="en-US"/>
    </w:r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165</Words>
  <Characters>945</Characters>
  <Application>Microsoft Macintosh Word</Application>
  <DocSecurity>0</DocSecurity>
  <Lines>7</Lines>
  <Paragraphs>1</Paragraphs>
  <ScaleCrop>false</ScaleCrop>
  <Company>geography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2010-08-22T14:25:00Z</dcterms:created>
  <dcterms:modified xsi:type="dcterms:W3CDTF">2010-08-22T14:25:00Z</dcterms:modified>
</cp:coreProperties>
</file>