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7BF6">
      <w:pPr>
        <w:rPr>
          <w:b/>
          <w:sz w:val="48"/>
          <w:szCs w:val="48"/>
        </w:rPr>
      </w:pPr>
      <w:r>
        <w:rPr>
          <w:b/>
          <w:sz w:val="48"/>
          <w:szCs w:val="48"/>
        </w:rPr>
        <w:t>Industrial Waste Generation: Selected Countries</w:t>
      </w: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/>
      </w:tblPr>
      <w:tblGrid>
        <w:gridCol w:w="2040"/>
        <w:gridCol w:w="2040"/>
        <w:gridCol w:w="2040"/>
        <w:gridCol w:w="2040"/>
        <w:gridCol w:w="2040"/>
        <w:gridCol w:w="204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Metal treat-ment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Biocide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PCBs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Organic Solvent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Resins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Czech/Slovak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2,561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.2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x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20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Germany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219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x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10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454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867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Japan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8,877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x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x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x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2,894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Netherlands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22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x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69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United States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1,982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13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4,960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70,000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0000" w:rsidRDefault="00CB7BF6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42,000</w:t>
            </w:r>
          </w:p>
        </w:tc>
      </w:tr>
    </w:tbl>
    <w:p w:rsidR="00000000" w:rsidRDefault="00CB7BF6">
      <w:pPr>
        <w:rPr>
          <w:b/>
          <w:sz w:val="48"/>
          <w:szCs w:val="48"/>
        </w:rPr>
      </w:pPr>
    </w:p>
    <w:p w:rsidR="00000000" w:rsidRDefault="00CB7BF6">
      <w:pPr>
        <w:rPr>
          <w:b/>
          <w:sz w:val="48"/>
          <w:szCs w:val="48"/>
        </w:rPr>
      </w:pPr>
      <w:r>
        <w:rPr>
          <w:b/>
          <w:sz w:val="48"/>
          <w:szCs w:val="48"/>
        </w:rPr>
        <w:t>All quantities in 100,000 metric tons</w:t>
      </w:r>
    </w:p>
    <w:sectPr w:rsidR="00000000">
      <w:headerReference w:type="even" r:id="rId4"/>
      <w:headerReference w:type="default" r:id="rId5"/>
      <w:pgSz w:w="15840" w:h="12240" w:orient="landscape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B7BF6">
    <w:pPr>
      <w:pStyle w:val="Header"/>
      <w:framePr w:w="576" w:wrap="around" w:vAnchor="page" w:hAnchor="page" w:x="141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CB7BF6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B7BF6">
    <w:pPr>
      <w:pStyle w:val="Header"/>
      <w:framePr w:w="576" w:wrap="around" w:vAnchor="page" w:hAnchor="page" w:x="141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CB7BF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CB7BF6"/>
    <w:rsid w:val="00CB7BF6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Macintosh Word</Application>
  <DocSecurity>0</DocSecurity>
  <Lines>2</Lines>
  <Paragraphs>1</Paragraphs>
  <ScaleCrop>false</ScaleCrop>
  <Company>geography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2010-08-22T14:43:00Z</dcterms:created>
  <dcterms:modified xsi:type="dcterms:W3CDTF">2010-08-22T14:43:00Z</dcterms:modified>
</cp:coreProperties>
</file>