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7B33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Cost-Benefit Analysis and Nuclear Waste</w:t>
      </w:r>
    </w:p>
    <w:p w:rsidR="00000000" w:rsidRDefault="00FF7B33">
      <w:pPr>
        <w:spacing w:before="240"/>
        <w:rPr>
          <w:b/>
          <w:sz w:val="48"/>
          <w:szCs w:val="48"/>
        </w:rPr>
      </w:pPr>
    </w:p>
    <w:p w:rsidR="00000000" w:rsidRDefault="00FF7B33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Who takes care of nuclear waste? Nuclear waste processing is a classic 'externality': government (taxpayers) takes on a production cost of industry thereby reducing the cost of production. </w:t>
      </w:r>
    </w:p>
    <w:p w:rsidR="00000000" w:rsidRDefault="00FF7B33">
      <w:pPr>
        <w:spacing w:before="240"/>
        <w:rPr>
          <w:b/>
          <w:sz w:val="48"/>
          <w:szCs w:val="48"/>
        </w:rPr>
      </w:pPr>
    </w:p>
    <w:p w:rsidR="00000000" w:rsidRDefault="00FF7B33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But would we want it any</w:t>
      </w:r>
      <w:r>
        <w:rPr>
          <w:b/>
          <w:sz w:val="48"/>
          <w:szCs w:val="48"/>
        </w:rPr>
        <w:t xml:space="preserve"> other way?</w:t>
      </w:r>
    </w:p>
    <w:p w:rsidR="00000000" w:rsidRDefault="00FF7B33">
      <w:pPr>
        <w:spacing w:before="240"/>
        <w:rPr>
          <w:b/>
          <w:sz w:val="48"/>
          <w:szCs w:val="48"/>
        </w:rPr>
      </w:pPr>
    </w:p>
    <w:p w:rsidR="00000000" w:rsidRDefault="00FF7B33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3. Safety (risk) calculations. How likely is a nuclear accident?</w:t>
      </w:r>
    </w:p>
    <w:p w:rsidR="00000000" w:rsidRDefault="00FF7B33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unintentional accidents </w:t>
      </w:r>
      <w:r>
        <w:rPr>
          <w:b/>
          <w:sz w:val="48"/>
          <w:szCs w:val="48"/>
        </w:rPr>
        <w:br/>
        <w:t xml:space="preserve">(e.g. transport wrecks, </w:t>
      </w:r>
      <w:r>
        <w:rPr>
          <w:b/>
          <w:sz w:val="48"/>
          <w:szCs w:val="48"/>
        </w:rPr>
        <w:br/>
        <w:t>Three-Mile Island)</w:t>
      </w:r>
    </w:p>
    <w:p w:rsidR="00000000" w:rsidRDefault="00FF7B33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intentional accidents: terrorism, insanity</w:t>
      </w:r>
    </w:p>
    <w:p w:rsidR="00000000" w:rsidRDefault="00FF7B33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4. How costly is Decommissioning?</w:t>
      </w:r>
    </w:p>
    <w:p w:rsidR="00000000" w:rsidRDefault="00FF7B33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Beginning in a few year, all currently operating reactors will reach the end of their useful lifetime and will have to be decommissioned. No-one know how costly this will be (a reactor lasts 30 years).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F7B3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FF7B33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F7B3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FF7B3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FF7B33"/>
    <w:rsid w:val="00FF7B3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563</Characters>
  <Application>Microsoft Macintosh Word</Application>
  <DocSecurity>0</DocSecurity>
  <Lines>4</Lines>
  <Paragraphs>1</Paragraphs>
  <ScaleCrop>false</ScaleCrop>
  <Company>geography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2010-08-22T16:25:00Z</dcterms:created>
  <dcterms:modified xsi:type="dcterms:W3CDTF">2010-08-22T16:25:00Z</dcterms:modified>
</cp:coreProperties>
</file>